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1A" w:rsidRPr="00E0031A" w:rsidRDefault="00F92C92" w:rsidP="00E0031A">
      <w:pPr>
        <w:rPr>
          <w:rFonts w:ascii="Times New Roman" w:hAnsi="Times New Roman" w:cs="Times New Roman"/>
          <w:b/>
          <w:sz w:val="24"/>
          <w:szCs w:val="24"/>
        </w:rPr>
      </w:pPr>
      <w:r>
        <w:rPr>
          <w:rFonts w:ascii="Times New Roman" w:hAnsi="Times New Roman" w:cs="Times New Roman"/>
          <w:b/>
          <w:sz w:val="24"/>
          <w:szCs w:val="24"/>
        </w:rPr>
        <w:t xml:space="preserve">Karl G. </w:t>
      </w:r>
      <w:r w:rsidR="00E0031A" w:rsidRPr="00E0031A">
        <w:rPr>
          <w:rFonts w:ascii="Times New Roman" w:hAnsi="Times New Roman" w:cs="Times New Roman"/>
          <w:b/>
          <w:sz w:val="24"/>
          <w:szCs w:val="24"/>
        </w:rPr>
        <w:t>Maeser Prep</w:t>
      </w:r>
      <w:r>
        <w:rPr>
          <w:rFonts w:ascii="Times New Roman" w:hAnsi="Times New Roman" w:cs="Times New Roman"/>
          <w:b/>
          <w:sz w:val="24"/>
          <w:szCs w:val="24"/>
        </w:rPr>
        <w:t>aratory</w:t>
      </w:r>
      <w:r w:rsidR="00E0031A" w:rsidRPr="00E0031A">
        <w:rPr>
          <w:rFonts w:ascii="Times New Roman" w:hAnsi="Times New Roman" w:cs="Times New Roman"/>
          <w:b/>
          <w:sz w:val="24"/>
          <w:szCs w:val="24"/>
        </w:rPr>
        <w:t xml:space="preserve"> Academy</w:t>
      </w:r>
    </w:p>
    <w:p w:rsidR="00087453" w:rsidRPr="00E0031A" w:rsidRDefault="00E0031A">
      <w:pPr>
        <w:rPr>
          <w:rFonts w:ascii="Times New Roman" w:hAnsi="Times New Roman" w:cs="Times New Roman"/>
          <w:sz w:val="24"/>
          <w:szCs w:val="24"/>
        </w:rPr>
      </w:pPr>
      <w:r w:rsidRPr="00E0031A">
        <w:rPr>
          <w:rFonts w:ascii="Times New Roman" w:hAnsi="Times New Roman" w:cs="Times New Roman"/>
          <w:sz w:val="24"/>
          <w:szCs w:val="24"/>
        </w:rPr>
        <w:t>Facility Use and Rental Guidelines</w:t>
      </w:r>
      <w:r w:rsidR="00C72A98">
        <w:rPr>
          <w:rFonts w:ascii="Times New Roman" w:hAnsi="Times New Roman" w:cs="Times New Roman"/>
          <w:sz w:val="24"/>
          <w:szCs w:val="24"/>
        </w:rPr>
        <w:t xml:space="preserve"> </w:t>
      </w:r>
    </w:p>
    <w:p w:rsidR="00E0031A" w:rsidRPr="00E0031A" w:rsidRDefault="00E0031A">
      <w:pPr>
        <w:rPr>
          <w:rFonts w:ascii="Times New Roman" w:hAnsi="Times New Roman" w:cs="Times New Roman"/>
          <w:sz w:val="24"/>
          <w:szCs w:val="24"/>
        </w:rPr>
      </w:pPr>
      <w:r w:rsidRPr="00E0031A">
        <w:rPr>
          <w:rFonts w:ascii="Times New Roman" w:hAnsi="Times New Roman" w:cs="Times New Roman"/>
          <w:sz w:val="24"/>
          <w:szCs w:val="24"/>
        </w:rPr>
        <w:t>Utah Code 53A-3-413, Use of School buildings and grounds as civic centers</w:t>
      </w:r>
    </w:p>
    <w:p w:rsidR="00E0031A" w:rsidRPr="00E0031A" w:rsidRDefault="00E0031A" w:rsidP="00E0031A">
      <w:pPr>
        <w:pStyle w:val="ListParagraph"/>
        <w:numPr>
          <w:ilvl w:val="0"/>
          <w:numId w:val="1"/>
        </w:numPr>
        <w:rPr>
          <w:rFonts w:ascii="Times New Roman" w:hAnsi="Times New Roman" w:cs="Times New Roman"/>
          <w:sz w:val="24"/>
          <w:szCs w:val="24"/>
        </w:rPr>
      </w:pPr>
      <w:r w:rsidRPr="00E0031A">
        <w:rPr>
          <w:rFonts w:ascii="Times New Roman" w:hAnsi="Times New Roman" w:cs="Times New Roman"/>
          <w:sz w:val="24"/>
          <w:szCs w:val="24"/>
        </w:rPr>
        <w:t xml:space="preserve">All public school buildings and grounds are civic centers and may be used by district residents for </w:t>
      </w:r>
      <w:r w:rsidR="00C72A98">
        <w:rPr>
          <w:rFonts w:ascii="Times New Roman" w:hAnsi="Times New Roman" w:cs="Times New Roman"/>
          <w:sz w:val="24"/>
          <w:szCs w:val="24"/>
        </w:rPr>
        <w:t>supervised</w:t>
      </w:r>
      <w:r w:rsidRPr="00E0031A">
        <w:rPr>
          <w:rFonts w:ascii="Times New Roman" w:hAnsi="Times New Roman" w:cs="Times New Roman"/>
          <w:sz w:val="24"/>
          <w:szCs w:val="24"/>
        </w:rPr>
        <w:t xml:space="preserve"> recreational activities and meetings.</w:t>
      </w:r>
    </w:p>
    <w:p w:rsidR="00E0031A" w:rsidRPr="00E0031A" w:rsidRDefault="00E0031A" w:rsidP="00E0031A">
      <w:pPr>
        <w:pStyle w:val="ListParagraph"/>
        <w:numPr>
          <w:ilvl w:val="0"/>
          <w:numId w:val="1"/>
        </w:numPr>
        <w:rPr>
          <w:rFonts w:ascii="Times New Roman" w:hAnsi="Times New Roman" w:cs="Times New Roman"/>
          <w:sz w:val="24"/>
          <w:szCs w:val="24"/>
        </w:rPr>
      </w:pPr>
      <w:r w:rsidRPr="00E0031A">
        <w:rPr>
          <w:rFonts w:ascii="Times New Roman" w:hAnsi="Times New Roman" w:cs="Times New Roman"/>
          <w:sz w:val="24"/>
          <w:szCs w:val="24"/>
        </w:rPr>
        <w:t>Use of school property for civic center purposes may not interfere with any school function or purpose</w:t>
      </w:r>
    </w:p>
    <w:p w:rsidR="00E0031A" w:rsidRPr="00E0031A" w:rsidRDefault="00E0031A" w:rsidP="00E0031A">
      <w:pPr>
        <w:rPr>
          <w:rFonts w:ascii="Times New Roman" w:hAnsi="Times New Roman" w:cs="Times New Roman"/>
          <w:sz w:val="24"/>
          <w:szCs w:val="24"/>
        </w:rPr>
      </w:pPr>
      <w:r w:rsidRPr="00E0031A">
        <w:rPr>
          <w:rFonts w:ascii="Times New Roman" w:hAnsi="Times New Roman" w:cs="Times New Roman"/>
          <w:sz w:val="24"/>
          <w:szCs w:val="24"/>
        </w:rPr>
        <w:t>II. Type of Use</w:t>
      </w:r>
    </w:p>
    <w:p w:rsidR="00E0031A" w:rsidRPr="00E0031A" w:rsidRDefault="00E0031A" w:rsidP="00E0031A">
      <w:pPr>
        <w:pStyle w:val="ListParagraph"/>
        <w:numPr>
          <w:ilvl w:val="0"/>
          <w:numId w:val="2"/>
        </w:numPr>
        <w:rPr>
          <w:rFonts w:ascii="Times New Roman" w:hAnsi="Times New Roman" w:cs="Times New Roman"/>
          <w:sz w:val="24"/>
          <w:szCs w:val="24"/>
        </w:rPr>
      </w:pPr>
      <w:r w:rsidRPr="00E0031A">
        <w:rPr>
          <w:rFonts w:ascii="Times New Roman" w:hAnsi="Times New Roman" w:cs="Times New Roman"/>
          <w:sz w:val="24"/>
          <w:szCs w:val="24"/>
        </w:rPr>
        <w:t>School Sponsored programs outside of regular school day</w:t>
      </w:r>
    </w:p>
    <w:p w:rsidR="00E0031A" w:rsidRPr="00E0031A" w:rsidRDefault="00E0031A" w:rsidP="00E0031A">
      <w:pPr>
        <w:pStyle w:val="ListParagraph"/>
        <w:numPr>
          <w:ilvl w:val="1"/>
          <w:numId w:val="2"/>
        </w:numPr>
        <w:rPr>
          <w:rFonts w:ascii="Times New Roman" w:hAnsi="Times New Roman" w:cs="Times New Roman"/>
          <w:sz w:val="24"/>
          <w:szCs w:val="24"/>
        </w:rPr>
      </w:pPr>
      <w:r w:rsidRPr="00E0031A">
        <w:rPr>
          <w:rFonts w:ascii="Times New Roman" w:hAnsi="Times New Roman" w:cs="Times New Roman"/>
          <w:sz w:val="24"/>
          <w:szCs w:val="24"/>
        </w:rPr>
        <w:t xml:space="preserve">Facility use: Free use of school facilities may be granted to school sponsored programs and PTO </w:t>
      </w:r>
      <w:r w:rsidR="00C72A98" w:rsidRPr="00E0031A">
        <w:rPr>
          <w:rFonts w:ascii="Times New Roman" w:hAnsi="Times New Roman" w:cs="Times New Roman"/>
          <w:sz w:val="24"/>
          <w:szCs w:val="24"/>
        </w:rPr>
        <w:t>activities</w:t>
      </w:r>
      <w:r w:rsidRPr="00E0031A">
        <w:rPr>
          <w:rFonts w:ascii="Times New Roman" w:hAnsi="Times New Roman" w:cs="Times New Roman"/>
          <w:sz w:val="24"/>
          <w:szCs w:val="24"/>
        </w:rPr>
        <w:t>.</w:t>
      </w:r>
    </w:p>
    <w:p w:rsidR="00E0031A" w:rsidRPr="00E0031A" w:rsidRDefault="00E0031A" w:rsidP="00E0031A">
      <w:pPr>
        <w:pStyle w:val="ListParagraph"/>
        <w:numPr>
          <w:ilvl w:val="1"/>
          <w:numId w:val="2"/>
        </w:numPr>
        <w:rPr>
          <w:rFonts w:ascii="Times New Roman" w:hAnsi="Times New Roman" w:cs="Times New Roman"/>
          <w:sz w:val="24"/>
          <w:szCs w:val="24"/>
        </w:rPr>
      </w:pPr>
      <w:r w:rsidRPr="00E0031A">
        <w:rPr>
          <w:rFonts w:ascii="Times New Roman" w:hAnsi="Times New Roman" w:cs="Times New Roman"/>
          <w:sz w:val="24"/>
          <w:szCs w:val="24"/>
        </w:rPr>
        <w:t>Examples of these programs: Programs may include, but need not be limited to; academic enrichment, music instruction, school administered after school programs, etc.</w:t>
      </w:r>
    </w:p>
    <w:p w:rsidR="00E0031A" w:rsidRPr="00E0031A" w:rsidRDefault="00E0031A" w:rsidP="00E0031A">
      <w:pPr>
        <w:pStyle w:val="ListParagraph"/>
        <w:numPr>
          <w:ilvl w:val="1"/>
          <w:numId w:val="2"/>
        </w:numPr>
        <w:rPr>
          <w:rFonts w:ascii="Times New Roman" w:hAnsi="Times New Roman" w:cs="Times New Roman"/>
          <w:sz w:val="24"/>
          <w:szCs w:val="24"/>
        </w:rPr>
      </w:pPr>
      <w:r w:rsidRPr="00E0031A">
        <w:rPr>
          <w:rFonts w:ascii="Times New Roman" w:hAnsi="Times New Roman" w:cs="Times New Roman"/>
          <w:sz w:val="24"/>
          <w:szCs w:val="24"/>
        </w:rPr>
        <w:t xml:space="preserve">Provision: </w:t>
      </w:r>
      <w:r w:rsidR="00C72A98" w:rsidRPr="00E0031A">
        <w:rPr>
          <w:rFonts w:ascii="Times New Roman" w:hAnsi="Times New Roman" w:cs="Times New Roman"/>
          <w:sz w:val="24"/>
          <w:szCs w:val="24"/>
        </w:rPr>
        <w:t>School</w:t>
      </w:r>
      <w:r w:rsidRPr="00E0031A">
        <w:rPr>
          <w:rFonts w:ascii="Times New Roman" w:hAnsi="Times New Roman" w:cs="Times New Roman"/>
          <w:sz w:val="24"/>
          <w:szCs w:val="24"/>
        </w:rPr>
        <w:t xml:space="preserve"> sponsored programs outside of the regular school day must be </w:t>
      </w:r>
      <w:r w:rsidR="00C72A98">
        <w:rPr>
          <w:rFonts w:ascii="Times New Roman" w:hAnsi="Times New Roman" w:cs="Times New Roman"/>
          <w:sz w:val="24"/>
          <w:szCs w:val="24"/>
        </w:rPr>
        <w:t>supervis</w:t>
      </w:r>
      <w:r w:rsidR="00C72A98" w:rsidRPr="00E0031A">
        <w:rPr>
          <w:rFonts w:ascii="Times New Roman" w:hAnsi="Times New Roman" w:cs="Times New Roman"/>
          <w:sz w:val="24"/>
          <w:szCs w:val="24"/>
        </w:rPr>
        <w:t>ed</w:t>
      </w:r>
      <w:r w:rsidRPr="00E0031A">
        <w:rPr>
          <w:rFonts w:ascii="Times New Roman" w:hAnsi="Times New Roman" w:cs="Times New Roman"/>
          <w:sz w:val="24"/>
          <w:szCs w:val="24"/>
        </w:rPr>
        <w:t xml:space="preserve"> by a school employee who is specifically assigned to the program. </w:t>
      </w:r>
    </w:p>
    <w:p w:rsidR="00E0031A" w:rsidRPr="00E0031A" w:rsidRDefault="00E0031A" w:rsidP="00E0031A">
      <w:pPr>
        <w:pStyle w:val="ListParagraph"/>
        <w:numPr>
          <w:ilvl w:val="0"/>
          <w:numId w:val="2"/>
        </w:numPr>
        <w:rPr>
          <w:rFonts w:ascii="Times New Roman" w:hAnsi="Times New Roman" w:cs="Times New Roman"/>
          <w:sz w:val="24"/>
          <w:szCs w:val="24"/>
        </w:rPr>
      </w:pPr>
      <w:r w:rsidRPr="00E0031A">
        <w:rPr>
          <w:rFonts w:ascii="Times New Roman" w:hAnsi="Times New Roman" w:cs="Times New Roman"/>
          <w:sz w:val="24"/>
          <w:szCs w:val="24"/>
        </w:rPr>
        <w:t>Elected official Candidate Use</w:t>
      </w:r>
    </w:p>
    <w:p w:rsidR="00E0031A" w:rsidRPr="00E0031A" w:rsidRDefault="00E0031A" w:rsidP="00E0031A">
      <w:pPr>
        <w:pStyle w:val="ListParagraph"/>
        <w:numPr>
          <w:ilvl w:val="1"/>
          <w:numId w:val="2"/>
        </w:numPr>
        <w:rPr>
          <w:rFonts w:ascii="Times New Roman" w:hAnsi="Times New Roman" w:cs="Times New Roman"/>
          <w:sz w:val="24"/>
          <w:szCs w:val="24"/>
        </w:rPr>
      </w:pPr>
      <w:r w:rsidRPr="00E0031A">
        <w:rPr>
          <w:rFonts w:ascii="Times New Roman" w:hAnsi="Times New Roman" w:cs="Times New Roman"/>
          <w:sz w:val="24"/>
          <w:szCs w:val="24"/>
        </w:rPr>
        <w:t xml:space="preserve">Definition: “Elected officials” include all publicly elected </w:t>
      </w:r>
      <w:r w:rsidR="00FC7DEB">
        <w:rPr>
          <w:rFonts w:ascii="Times New Roman" w:hAnsi="Times New Roman" w:cs="Times New Roman"/>
          <w:sz w:val="24"/>
          <w:szCs w:val="24"/>
        </w:rPr>
        <w:t xml:space="preserve">local, state, or federal </w:t>
      </w:r>
      <w:r w:rsidRPr="00E0031A">
        <w:rPr>
          <w:rFonts w:ascii="Times New Roman" w:hAnsi="Times New Roman" w:cs="Times New Roman"/>
          <w:sz w:val="24"/>
          <w:szCs w:val="24"/>
        </w:rPr>
        <w:t>officials that are respons</w:t>
      </w:r>
      <w:r w:rsidR="00FC7DEB">
        <w:rPr>
          <w:rFonts w:ascii="Times New Roman" w:hAnsi="Times New Roman" w:cs="Times New Roman"/>
          <w:sz w:val="24"/>
          <w:szCs w:val="24"/>
        </w:rPr>
        <w:t>ible</w:t>
      </w:r>
      <w:r w:rsidRPr="00E0031A">
        <w:rPr>
          <w:rFonts w:ascii="Times New Roman" w:hAnsi="Times New Roman" w:cs="Times New Roman"/>
          <w:sz w:val="24"/>
          <w:szCs w:val="24"/>
        </w:rPr>
        <w:t xml:space="preserve"> for constituents that live within Lindon City.  “Candidates” include all candidates for public office who have declared their candidacy, have filed to run for public office, and have qualified to be on the ballot.  The “candidate” status is recognized for the period of time between the filing deadline and the associated general election.  </w:t>
      </w:r>
      <w:r w:rsidR="00465D76">
        <w:rPr>
          <w:rFonts w:ascii="Times New Roman" w:hAnsi="Times New Roman" w:cs="Times New Roman"/>
          <w:sz w:val="24"/>
          <w:szCs w:val="24"/>
        </w:rPr>
        <w:t>F</w:t>
      </w:r>
      <w:r w:rsidRPr="00E0031A">
        <w:rPr>
          <w:rFonts w:ascii="Times New Roman" w:hAnsi="Times New Roman" w:cs="Times New Roman"/>
          <w:sz w:val="24"/>
          <w:szCs w:val="24"/>
        </w:rPr>
        <w:t>ee</w:t>
      </w:r>
      <w:r w:rsidR="00465D76">
        <w:rPr>
          <w:rFonts w:ascii="Times New Roman" w:hAnsi="Times New Roman" w:cs="Times New Roman"/>
          <w:sz w:val="24"/>
          <w:szCs w:val="24"/>
        </w:rPr>
        <w:t>s for facilities use by elected officials or candidates</w:t>
      </w:r>
      <w:r w:rsidRPr="00E0031A">
        <w:rPr>
          <w:rFonts w:ascii="Times New Roman" w:hAnsi="Times New Roman" w:cs="Times New Roman"/>
          <w:sz w:val="24"/>
          <w:szCs w:val="24"/>
        </w:rPr>
        <w:t xml:space="preserve"> will be charged at the not for profit rate.</w:t>
      </w:r>
    </w:p>
    <w:p w:rsidR="00E0031A" w:rsidRPr="00E0031A" w:rsidRDefault="004214F2" w:rsidP="00E003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Civic Center/</w:t>
      </w:r>
      <w:r w:rsidR="00E0031A" w:rsidRPr="00E0031A">
        <w:rPr>
          <w:rFonts w:ascii="Times New Roman" w:hAnsi="Times New Roman" w:cs="Times New Roman"/>
          <w:sz w:val="24"/>
          <w:szCs w:val="24"/>
        </w:rPr>
        <w:t>Election Use</w:t>
      </w:r>
    </w:p>
    <w:p w:rsidR="00E0031A" w:rsidRDefault="0078639E" w:rsidP="00E0031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State Board of Education authorizes the use of </w:t>
      </w:r>
      <w:r w:rsidR="00465D76">
        <w:rPr>
          <w:rFonts w:ascii="Times New Roman" w:hAnsi="Times New Roman" w:cs="Times New Roman"/>
          <w:sz w:val="24"/>
          <w:szCs w:val="24"/>
        </w:rPr>
        <w:t xml:space="preserve">public </w:t>
      </w:r>
      <w:r>
        <w:rPr>
          <w:rFonts w:ascii="Times New Roman" w:hAnsi="Times New Roman" w:cs="Times New Roman"/>
          <w:sz w:val="24"/>
          <w:szCs w:val="24"/>
        </w:rPr>
        <w:t xml:space="preserve">facilities for </w:t>
      </w:r>
      <w:r w:rsidR="004214F2">
        <w:rPr>
          <w:rFonts w:ascii="Times New Roman" w:hAnsi="Times New Roman" w:cs="Times New Roman"/>
          <w:sz w:val="24"/>
          <w:szCs w:val="24"/>
        </w:rPr>
        <w:t>civic/</w:t>
      </w:r>
      <w:bookmarkStart w:id="0" w:name="_GoBack"/>
      <w:bookmarkEnd w:id="0"/>
      <w:r>
        <w:rPr>
          <w:rFonts w:ascii="Times New Roman" w:hAnsi="Times New Roman" w:cs="Times New Roman"/>
          <w:sz w:val="24"/>
          <w:szCs w:val="24"/>
        </w:rPr>
        <w:t>election purposes.  The election judge assigned to each site is responsible for setting up the election booth.  The school will provide a table and 3 chairs for each voting district.  A fee will not be charged for this service.</w:t>
      </w:r>
    </w:p>
    <w:p w:rsidR="0078639E" w:rsidRDefault="0078639E" w:rsidP="007863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Charitable and non-profit use</w:t>
      </w:r>
    </w:p>
    <w:p w:rsidR="0078639E" w:rsidRDefault="0078639E" w:rsidP="00BF4C25">
      <w:pPr>
        <w:pStyle w:val="ListParagraph"/>
        <w:rPr>
          <w:rFonts w:ascii="Times New Roman" w:hAnsi="Times New Roman" w:cs="Times New Roman"/>
          <w:sz w:val="24"/>
          <w:szCs w:val="24"/>
        </w:rPr>
      </w:pPr>
      <w:r>
        <w:rPr>
          <w:rFonts w:ascii="Times New Roman" w:hAnsi="Times New Roman" w:cs="Times New Roman"/>
          <w:sz w:val="24"/>
          <w:szCs w:val="24"/>
        </w:rPr>
        <w:t xml:space="preserve">A fee will be charged </w:t>
      </w:r>
      <w:r w:rsidR="00820E25">
        <w:rPr>
          <w:rFonts w:ascii="Times New Roman" w:hAnsi="Times New Roman" w:cs="Times New Roman"/>
          <w:sz w:val="24"/>
          <w:szCs w:val="24"/>
        </w:rPr>
        <w:t xml:space="preserve">at the class II rates </w:t>
      </w:r>
      <w:r>
        <w:rPr>
          <w:rFonts w:ascii="Times New Roman" w:hAnsi="Times New Roman" w:cs="Times New Roman"/>
          <w:sz w:val="24"/>
          <w:szCs w:val="24"/>
        </w:rPr>
        <w:t xml:space="preserve">to charitable and non-profit organizations to recoup expenses and provide necessary </w:t>
      </w:r>
      <w:r w:rsidR="00820E25">
        <w:rPr>
          <w:rFonts w:ascii="Times New Roman" w:hAnsi="Times New Roman" w:cs="Times New Roman"/>
          <w:sz w:val="24"/>
          <w:szCs w:val="24"/>
        </w:rPr>
        <w:t>janitorial</w:t>
      </w:r>
      <w:r>
        <w:rPr>
          <w:rFonts w:ascii="Times New Roman" w:hAnsi="Times New Roman" w:cs="Times New Roman"/>
          <w:sz w:val="24"/>
          <w:szCs w:val="24"/>
        </w:rPr>
        <w:t xml:space="preserve"> </w:t>
      </w:r>
      <w:r w:rsidR="00820E25">
        <w:rPr>
          <w:rFonts w:ascii="Times New Roman" w:hAnsi="Times New Roman" w:cs="Times New Roman"/>
          <w:sz w:val="24"/>
          <w:szCs w:val="24"/>
        </w:rPr>
        <w:t>service and</w:t>
      </w:r>
      <w:r w:rsidR="00BF4C25">
        <w:rPr>
          <w:rFonts w:ascii="Times New Roman" w:hAnsi="Times New Roman" w:cs="Times New Roman"/>
          <w:sz w:val="24"/>
          <w:szCs w:val="24"/>
        </w:rPr>
        <w:t xml:space="preserve"> normal wear and tear of the facilities.  All organizations renting district facilities under this category </w:t>
      </w:r>
      <w:r w:rsidR="00465D76">
        <w:rPr>
          <w:rFonts w:ascii="Times New Roman" w:hAnsi="Times New Roman" w:cs="Times New Roman"/>
          <w:sz w:val="24"/>
          <w:szCs w:val="24"/>
        </w:rPr>
        <w:t>must</w:t>
      </w:r>
      <w:r w:rsidR="00BF4C25">
        <w:rPr>
          <w:rFonts w:ascii="Times New Roman" w:hAnsi="Times New Roman" w:cs="Times New Roman"/>
          <w:sz w:val="24"/>
          <w:szCs w:val="24"/>
        </w:rPr>
        <w:t xml:space="preserve"> provide evidence of their non-profit status through an official classification by the IRS and/or the office of the Secretary of the State.  A fee will be charged at the for not-profit rate. </w:t>
      </w:r>
    </w:p>
    <w:p w:rsidR="00820E25" w:rsidRDefault="00820E25" w:rsidP="00820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Commercial use</w:t>
      </w:r>
    </w:p>
    <w:p w:rsidR="00820E25" w:rsidRDefault="00820E25" w:rsidP="000F7B7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 fee will be charged for all business and profit making entities at the class III commercial rate. </w:t>
      </w:r>
    </w:p>
    <w:p w:rsidR="000F7B7C" w:rsidRDefault="000F7B7C" w:rsidP="000F7B7C">
      <w:pPr>
        <w:rPr>
          <w:rFonts w:ascii="Times New Roman" w:hAnsi="Times New Roman" w:cs="Times New Roman"/>
          <w:sz w:val="24"/>
          <w:szCs w:val="24"/>
        </w:rPr>
      </w:pPr>
      <w:r>
        <w:rPr>
          <w:rFonts w:ascii="Times New Roman" w:hAnsi="Times New Roman" w:cs="Times New Roman"/>
          <w:sz w:val="24"/>
          <w:szCs w:val="24"/>
        </w:rPr>
        <w:t>III. Restrictions for Rentals</w:t>
      </w:r>
    </w:p>
    <w:p w:rsidR="000F7B7C" w:rsidRDefault="000F7B7C" w:rsidP="000F7B7C">
      <w:pPr>
        <w:rPr>
          <w:rFonts w:ascii="Times New Roman" w:hAnsi="Times New Roman" w:cs="Times New Roman"/>
          <w:sz w:val="24"/>
          <w:szCs w:val="24"/>
        </w:rPr>
      </w:pPr>
      <w:r>
        <w:rPr>
          <w:rFonts w:ascii="Times New Roman" w:hAnsi="Times New Roman" w:cs="Times New Roman"/>
          <w:sz w:val="24"/>
          <w:szCs w:val="24"/>
        </w:rPr>
        <w:t>Maeser Prep</w:t>
      </w:r>
      <w:r w:rsidR="00465D76">
        <w:rPr>
          <w:rFonts w:ascii="Times New Roman" w:hAnsi="Times New Roman" w:cs="Times New Roman"/>
          <w:sz w:val="24"/>
          <w:szCs w:val="24"/>
        </w:rPr>
        <w:t>aratory</w:t>
      </w:r>
      <w:r>
        <w:rPr>
          <w:rFonts w:ascii="Times New Roman" w:hAnsi="Times New Roman" w:cs="Times New Roman"/>
          <w:sz w:val="24"/>
          <w:szCs w:val="24"/>
        </w:rPr>
        <w:t xml:space="preserve"> Academy </w:t>
      </w:r>
      <w:r w:rsidR="00C72A98">
        <w:rPr>
          <w:rFonts w:ascii="Times New Roman" w:hAnsi="Times New Roman" w:cs="Times New Roman"/>
          <w:sz w:val="24"/>
          <w:szCs w:val="24"/>
        </w:rPr>
        <w:t>will</w:t>
      </w:r>
      <w:r>
        <w:rPr>
          <w:rFonts w:ascii="Times New Roman" w:hAnsi="Times New Roman" w:cs="Times New Roman"/>
          <w:sz w:val="24"/>
          <w:szCs w:val="24"/>
        </w:rPr>
        <w:t xml:space="preserve"> not rent any equipment, supplies, materials, etc.  This rental agreement is for the use of the facility or grounds only. </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facilities will not be rented for public dance</w:t>
      </w:r>
      <w:r w:rsidR="00465D76">
        <w:rPr>
          <w:rFonts w:ascii="Times New Roman" w:hAnsi="Times New Roman" w:cs="Times New Roman"/>
          <w:sz w:val="24"/>
          <w:szCs w:val="24"/>
        </w:rPr>
        <w:t>s</w:t>
      </w:r>
      <w:r>
        <w:rPr>
          <w:rFonts w:ascii="Times New Roman" w:hAnsi="Times New Roman" w:cs="Times New Roman"/>
          <w:sz w:val="24"/>
          <w:szCs w:val="24"/>
        </w:rPr>
        <w:t>.</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School kitchen may be used only to serve food.  No cooking is allowed.  Food </w:t>
      </w:r>
      <w:r w:rsidR="00C72A98">
        <w:rPr>
          <w:rFonts w:ascii="Times New Roman" w:hAnsi="Times New Roman" w:cs="Times New Roman"/>
          <w:sz w:val="24"/>
          <w:szCs w:val="24"/>
        </w:rPr>
        <w:t>brought</w:t>
      </w:r>
      <w:r>
        <w:rPr>
          <w:rFonts w:ascii="Times New Roman" w:hAnsi="Times New Roman" w:cs="Times New Roman"/>
          <w:sz w:val="24"/>
          <w:szCs w:val="24"/>
        </w:rPr>
        <w:t xml:space="preserve"> into the kitchen must be commercially packaged. </w:t>
      </w:r>
      <w:r w:rsidR="00465D76">
        <w:rPr>
          <w:rFonts w:ascii="Times New Roman" w:hAnsi="Times New Roman" w:cs="Times New Roman"/>
          <w:sz w:val="24"/>
          <w:szCs w:val="24"/>
        </w:rPr>
        <w:t xml:space="preserve"> Food service must meet all applicable government regulations.</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Gambling, raffles, bingo or other games of chance are unlawful and prohibited in the building or on the grounds.</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School facilities will not be rented on Sundays, state holidays or national holidays, unless it is in association with </w:t>
      </w:r>
      <w:r w:rsidR="00465D76">
        <w:rPr>
          <w:rFonts w:ascii="Times New Roman" w:hAnsi="Times New Roman" w:cs="Times New Roman"/>
          <w:sz w:val="24"/>
          <w:szCs w:val="24"/>
        </w:rPr>
        <w:t xml:space="preserve">use by </w:t>
      </w:r>
      <w:r>
        <w:rPr>
          <w:rFonts w:ascii="Times New Roman" w:hAnsi="Times New Roman" w:cs="Times New Roman"/>
          <w:sz w:val="24"/>
          <w:szCs w:val="24"/>
        </w:rPr>
        <w:t>City or State officials</w:t>
      </w:r>
      <w:r w:rsidR="00465D76">
        <w:rPr>
          <w:rFonts w:ascii="Times New Roman" w:hAnsi="Times New Roman" w:cs="Times New Roman"/>
          <w:sz w:val="24"/>
          <w:szCs w:val="24"/>
        </w:rPr>
        <w:t xml:space="preserve"> in conducting official business</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users are required to leave the building no later than 10:30 PM on a school night and 11:00 PM on weekends.</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Computers, computer labs, overhead projectors, microscopes, P.E. equipment, photocopy machines, audio/visual equipment, and other school owned equipment is not available for rental use.</w:t>
      </w:r>
    </w:p>
    <w:p w:rsidR="00BB6952" w:rsidRDefault="00BB6952" w:rsidP="00BB69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Promotional or information materials distributed in advance or as part of facility use shall include the following statement:</w:t>
      </w:r>
    </w:p>
    <w:p w:rsidR="00BB6952" w:rsidRPr="00BB6952" w:rsidRDefault="00BB6952" w:rsidP="00BB6952">
      <w:pPr>
        <w:pStyle w:val="ListParagraph"/>
        <w:rPr>
          <w:rFonts w:ascii="Times New Roman" w:hAnsi="Times New Roman" w:cs="Times New Roman"/>
          <w:i/>
          <w:sz w:val="24"/>
          <w:szCs w:val="24"/>
        </w:rPr>
      </w:pPr>
      <w:r w:rsidRPr="00BB6952">
        <w:rPr>
          <w:rFonts w:ascii="Times New Roman" w:hAnsi="Times New Roman" w:cs="Times New Roman"/>
          <w:i/>
          <w:sz w:val="24"/>
          <w:szCs w:val="24"/>
          <w:u w:val="single"/>
        </w:rPr>
        <w:t>(Name of Renter or Group</w:t>
      </w:r>
      <w:r w:rsidRPr="00BB6952">
        <w:rPr>
          <w:rFonts w:ascii="Times New Roman" w:hAnsi="Times New Roman" w:cs="Times New Roman"/>
          <w:i/>
          <w:sz w:val="24"/>
          <w:szCs w:val="24"/>
        </w:rPr>
        <w:t>) has rented this facility under the</w:t>
      </w:r>
      <w:r w:rsidR="00465D76">
        <w:rPr>
          <w:rFonts w:ascii="Times New Roman" w:hAnsi="Times New Roman" w:cs="Times New Roman"/>
          <w:i/>
          <w:sz w:val="24"/>
          <w:szCs w:val="24"/>
        </w:rPr>
        <w:t xml:space="preserve"> Karl G.</w:t>
      </w:r>
      <w:r w:rsidRPr="00BB6952">
        <w:rPr>
          <w:rFonts w:ascii="Times New Roman" w:hAnsi="Times New Roman" w:cs="Times New Roman"/>
          <w:i/>
          <w:sz w:val="24"/>
          <w:szCs w:val="24"/>
        </w:rPr>
        <w:t xml:space="preserve"> Maeser Prep</w:t>
      </w:r>
      <w:r w:rsidR="00465D76">
        <w:rPr>
          <w:rFonts w:ascii="Times New Roman" w:hAnsi="Times New Roman" w:cs="Times New Roman"/>
          <w:i/>
          <w:sz w:val="24"/>
          <w:szCs w:val="24"/>
        </w:rPr>
        <w:t>aratory</w:t>
      </w:r>
      <w:r w:rsidRPr="00BB6952">
        <w:rPr>
          <w:rFonts w:ascii="Times New Roman" w:hAnsi="Times New Roman" w:cs="Times New Roman"/>
          <w:i/>
          <w:sz w:val="24"/>
          <w:szCs w:val="24"/>
        </w:rPr>
        <w:t>. Academy guidelines for civic use.  This use does not imply any endorsement by the school or its board of this person, program, and/or group.</w:t>
      </w:r>
    </w:p>
    <w:p w:rsidR="00BB6952" w:rsidRPr="00BB6952" w:rsidRDefault="00BB6952" w:rsidP="00BB6952">
      <w:pPr>
        <w:pStyle w:val="ListParagraph"/>
        <w:rPr>
          <w:rFonts w:ascii="Times New Roman" w:hAnsi="Times New Roman" w:cs="Times New Roman"/>
          <w:i/>
          <w:sz w:val="24"/>
          <w:szCs w:val="24"/>
        </w:rPr>
      </w:pPr>
    </w:p>
    <w:p w:rsidR="00BB6952" w:rsidRDefault="00713150" w:rsidP="00616C8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Rental Rules and Regulations</w:t>
      </w:r>
    </w:p>
    <w:p w:rsidR="00713150" w:rsidRPr="002A1154" w:rsidRDefault="00713150" w:rsidP="00616C8C">
      <w:pPr>
        <w:pStyle w:val="ListParagraph"/>
        <w:spacing w:after="0" w:line="240" w:lineRule="auto"/>
        <w:rPr>
          <w:rFonts w:ascii="Times New Roman" w:hAnsi="Times New Roman" w:cs="Times New Roman"/>
          <w:b/>
          <w:color w:val="FF0000"/>
          <w:sz w:val="24"/>
          <w:szCs w:val="24"/>
        </w:rPr>
      </w:pPr>
      <w:r w:rsidRPr="002A1154">
        <w:rPr>
          <w:rFonts w:ascii="Times New Roman" w:hAnsi="Times New Roman" w:cs="Times New Roman"/>
          <w:b/>
          <w:color w:val="FF0000"/>
          <w:sz w:val="24"/>
          <w:szCs w:val="24"/>
        </w:rPr>
        <w:t xml:space="preserve">A security deposit </w:t>
      </w:r>
      <w:r w:rsidR="009D557A">
        <w:rPr>
          <w:rFonts w:ascii="Times New Roman" w:hAnsi="Times New Roman" w:cs="Times New Roman"/>
          <w:b/>
          <w:color w:val="FF0000"/>
          <w:sz w:val="24"/>
          <w:szCs w:val="24"/>
        </w:rPr>
        <w:t>is</w:t>
      </w:r>
      <w:r w:rsidR="002A1154" w:rsidRPr="002A1154">
        <w:rPr>
          <w:rFonts w:ascii="Times New Roman" w:hAnsi="Times New Roman" w:cs="Times New Roman"/>
          <w:b/>
          <w:color w:val="FF0000"/>
          <w:sz w:val="24"/>
          <w:szCs w:val="24"/>
        </w:rPr>
        <w:t xml:space="preserve"> required</w:t>
      </w:r>
    </w:p>
    <w:p w:rsidR="002A1154" w:rsidRDefault="002A1154" w:rsidP="00616C8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Rental contracts are not transferrable</w:t>
      </w:r>
    </w:p>
    <w:p w:rsidR="002A1154" w:rsidRDefault="002A1154" w:rsidP="00616C8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Rental fees, deposit and personnel charges shall be determined and paid at least 7 days in advance of rental activity.  Cancellation of reservations must be made at least five </w:t>
      </w:r>
      <w:r w:rsidR="00C72A98">
        <w:rPr>
          <w:rFonts w:ascii="Times New Roman" w:hAnsi="Times New Roman" w:cs="Times New Roman"/>
          <w:sz w:val="24"/>
          <w:szCs w:val="24"/>
        </w:rPr>
        <w:t>days</w:t>
      </w:r>
      <w:r>
        <w:rPr>
          <w:rFonts w:ascii="Times New Roman" w:hAnsi="Times New Roman" w:cs="Times New Roman"/>
          <w:sz w:val="24"/>
          <w:szCs w:val="24"/>
        </w:rPr>
        <w:t xml:space="preserve"> in advance of the rental activity or rental fees will be forfeited.</w:t>
      </w:r>
    </w:p>
    <w:p w:rsidR="002A1154" w:rsidRDefault="002A1154" w:rsidP="00616C8C">
      <w:pPr>
        <w:pStyle w:val="ListParagraph"/>
        <w:numPr>
          <w:ilvl w:val="1"/>
          <w:numId w:val="4"/>
        </w:numPr>
        <w:spacing w:after="0" w:line="240" w:lineRule="auto"/>
        <w:rPr>
          <w:rFonts w:ascii="Times New Roman" w:hAnsi="Times New Roman" w:cs="Times New Roman"/>
          <w:sz w:val="24"/>
          <w:szCs w:val="24"/>
        </w:rPr>
      </w:pPr>
      <w:r w:rsidRPr="002A1154">
        <w:rPr>
          <w:rFonts w:ascii="Times New Roman" w:hAnsi="Times New Roman" w:cs="Times New Roman"/>
          <w:sz w:val="24"/>
          <w:szCs w:val="24"/>
        </w:rPr>
        <w:t>Use of materials on floors, walls, or other parts of the building is prohibited without written approval of the school director.</w:t>
      </w:r>
    </w:p>
    <w:p w:rsidR="002A1154" w:rsidRDefault="002A1154" w:rsidP="00616C8C">
      <w:pPr>
        <w:pStyle w:val="ListParagraph"/>
        <w:numPr>
          <w:ilvl w:val="1"/>
          <w:numId w:val="4"/>
        </w:numPr>
        <w:spacing w:after="0"/>
        <w:rPr>
          <w:rFonts w:ascii="Times New Roman" w:hAnsi="Times New Roman" w:cs="Times New Roman"/>
          <w:sz w:val="24"/>
          <w:szCs w:val="24"/>
        </w:rPr>
      </w:pPr>
      <w:r w:rsidRPr="002A1154">
        <w:rPr>
          <w:rFonts w:ascii="Times New Roman" w:hAnsi="Times New Roman" w:cs="Times New Roman"/>
          <w:sz w:val="24"/>
          <w:szCs w:val="24"/>
        </w:rPr>
        <w:t>Arrangement for seating or other items shall be made at the time the rental contract is issued.</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outside properties or equipment shall be brought into the building without prior approval by the school director.  When permission is granted, such property, or equipment shall be removed immediately following its use; and the school or its agents shall not be responsible for damage incurred to such equipment.</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 applicant  </w:t>
      </w:r>
      <w:r w:rsidR="00C72A98">
        <w:rPr>
          <w:rFonts w:ascii="Times New Roman" w:hAnsi="Times New Roman" w:cs="Times New Roman"/>
          <w:sz w:val="24"/>
          <w:szCs w:val="24"/>
        </w:rPr>
        <w:t>agree</w:t>
      </w:r>
      <w:r w:rsidR="00CD5915">
        <w:rPr>
          <w:rFonts w:ascii="Times New Roman" w:hAnsi="Times New Roman" w:cs="Times New Roman"/>
          <w:sz w:val="24"/>
          <w:szCs w:val="24"/>
        </w:rPr>
        <w:t>s</w:t>
      </w:r>
      <w:r>
        <w:rPr>
          <w:rFonts w:ascii="Times New Roman" w:hAnsi="Times New Roman" w:cs="Times New Roman"/>
          <w:sz w:val="24"/>
          <w:szCs w:val="24"/>
        </w:rPr>
        <w:t xml:space="preserve"> to </w:t>
      </w:r>
      <w:r w:rsidR="00C72A98">
        <w:rPr>
          <w:rFonts w:ascii="Times New Roman" w:hAnsi="Times New Roman" w:cs="Times New Roman"/>
          <w:sz w:val="24"/>
          <w:szCs w:val="24"/>
        </w:rPr>
        <w:t>pay</w:t>
      </w:r>
      <w:r>
        <w:rPr>
          <w:rFonts w:ascii="Times New Roman" w:hAnsi="Times New Roman" w:cs="Times New Roman"/>
          <w:sz w:val="24"/>
          <w:szCs w:val="24"/>
        </w:rPr>
        <w:t xml:space="preserve"> all damages done to </w:t>
      </w:r>
      <w:r w:rsidR="00CD5915">
        <w:rPr>
          <w:rFonts w:ascii="Times New Roman" w:hAnsi="Times New Roman" w:cs="Times New Roman"/>
          <w:sz w:val="24"/>
          <w:szCs w:val="24"/>
        </w:rPr>
        <w:t>facilities</w:t>
      </w:r>
      <w:r>
        <w:rPr>
          <w:rFonts w:ascii="Times New Roman" w:hAnsi="Times New Roman" w:cs="Times New Roman"/>
          <w:sz w:val="24"/>
          <w:szCs w:val="24"/>
        </w:rPr>
        <w:t>, equipment, or grounds which incurred during and because of rental activity</w:t>
      </w:r>
      <w:r w:rsidR="00CD5915">
        <w:rPr>
          <w:rFonts w:ascii="Times New Roman" w:hAnsi="Times New Roman" w:cs="Times New Roman"/>
          <w:sz w:val="24"/>
          <w:szCs w:val="24"/>
        </w:rPr>
        <w:t xml:space="preserve"> and that any deposits shall be applied towards damages incurred</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admission tax is to be collected or when fees are to be paid by a rental agency or group, the organization </w:t>
      </w:r>
      <w:r w:rsidR="00C72A98">
        <w:rPr>
          <w:rFonts w:ascii="Times New Roman" w:hAnsi="Times New Roman" w:cs="Times New Roman"/>
          <w:sz w:val="24"/>
          <w:szCs w:val="24"/>
        </w:rPr>
        <w:t>using</w:t>
      </w:r>
      <w:r>
        <w:rPr>
          <w:rFonts w:ascii="Times New Roman" w:hAnsi="Times New Roman" w:cs="Times New Roman"/>
          <w:sz w:val="24"/>
          <w:szCs w:val="24"/>
        </w:rPr>
        <w:t xml:space="preserve"> the facilities shall </w:t>
      </w:r>
      <w:r w:rsidR="00C72A98">
        <w:rPr>
          <w:rFonts w:ascii="Times New Roman" w:hAnsi="Times New Roman" w:cs="Times New Roman"/>
          <w:sz w:val="24"/>
          <w:szCs w:val="24"/>
        </w:rPr>
        <w:t>assume</w:t>
      </w:r>
      <w:r>
        <w:rPr>
          <w:rFonts w:ascii="Times New Roman" w:hAnsi="Times New Roman" w:cs="Times New Roman"/>
          <w:sz w:val="24"/>
          <w:szCs w:val="24"/>
        </w:rPr>
        <w:t xml:space="preserve"> all </w:t>
      </w:r>
      <w:r w:rsidR="00C72A98">
        <w:rPr>
          <w:rFonts w:ascii="Times New Roman" w:hAnsi="Times New Roman" w:cs="Times New Roman"/>
          <w:sz w:val="24"/>
          <w:szCs w:val="24"/>
        </w:rPr>
        <w:t>responsibility</w:t>
      </w:r>
      <w:r>
        <w:rPr>
          <w:rFonts w:ascii="Times New Roman" w:hAnsi="Times New Roman" w:cs="Times New Roman"/>
          <w:sz w:val="24"/>
          <w:szCs w:val="24"/>
        </w:rPr>
        <w:t xml:space="preserve"> for the collection and </w:t>
      </w:r>
      <w:r w:rsidR="00C72A98">
        <w:rPr>
          <w:rFonts w:ascii="Times New Roman" w:hAnsi="Times New Roman" w:cs="Times New Roman"/>
          <w:sz w:val="24"/>
          <w:szCs w:val="24"/>
        </w:rPr>
        <w:t>payment</w:t>
      </w:r>
      <w:r>
        <w:rPr>
          <w:rFonts w:ascii="Times New Roman" w:hAnsi="Times New Roman" w:cs="Times New Roman"/>
          <w:sz w:val="24"/>
          <w:szCs w:val="24"/>
        </w:rPr>
        <w:t xml:space="preserve"> of all taxes and fees. </w:t>
      </w:r>
    </w:p>
    <w:p w:rsidR="002A1154" w:rsidRDefault="002A1154" w:rsidP="002A11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Schedule of fees</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Rates and char</w:t>
      </w:r>
      <w:r w:rsidR="00CD5915">
        <w:rPr>
          <w:rFonts w:ascii="Times New Roman" w:hAnsi="Times New Roman" w:cs="Times New Roman"/>
          <w:sz w:val="24"/>
          <w:szCs w:val="24"/>
        </w:rPr>
        <w:t>g</w:t>
      </w:r>
      <w:r>
        <w:rPr>
          <w:rFonts w:ascii="Times New Roman" w:hAnsi="Times New Roman" w:cs="Times New Roman"/>
          <w:sz w:val="24"/>
          <w:szCs w:val="24"/>
        </w:rPr>
        <w:t>es for use of the school facilities shall be according to</w:t>
      </w:r>
      <w:r w:rsidR="00CD5915">
        <w:rPr>
          <w:rFonts w:ascii="Times New Roman" w:hAnsi="Times New Roman" w:cs="Times New Roman"/>
          <w:sz w:val="24"/>
          <w:szCs w:val="24"/>
        </w:rPr>
        <w:t xml:space="preserve"> a published</w:t>
      </w:r>
      <w:r>
        <w:rPr>
          <w:rFonts w:ascii="Times New Roman" w:hAnsi="Times New Roman" w:cs="Times New Roman"/>
          <w:sz w:val="24"/>
          <w:szCs w:val="24"/>
        </w:rPr>
        <w:t xml:space="preserve"> schedule.  This schedule is part of the application for use of school facilities, and it shall be uniformly applicable to all organizations.</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Additional fees may be charged for use of special equipment, janitorial services, setting up and removing chairs, bleachers, etc. </w:t>
      </w:r>
    </w:p>
    <w:p w:rsidR="002A1154" w:rsidRDefault="002A1154" w:rsidP="002A115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Bleachers shall only be moved by school administration.</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Other charges as deemed appropriate by the school. </w:t>
      </w:r>
    </w:p>
    <w:p w:rsidR="002A1154" w:rsidRDefault="002A1154" w:rsidP="002A115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Technology technician is required when using school audio equipment. </w:t>
      </w:r>
    </w:p>
    <w:p w:rsidR="002A1154" w:rsidRDefault="002A1154" w:rsidP="002A1154">
      <w:pPr>
        <w:pStyle w:val="ListParagraph"/>
        <w:ind w:left="1080"/>
        <w:rPr>
          <w:rFonts w:ascii="Times New Roman" w:hAnsi="Times New Roman" w:cs="Times New Roman"/>
          <w:sz w:val="24"/>
          <w:szCs w:val="24"/>
        </w:rPr>
      </w:pPr>
    </w:p>
    <w:p w:rsidR="007652F8" w:rsidRDefault="007652F8" w:rsidP="007652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Insurance requirements</w:t>
      </w:r>
    </w:p>
    <w:p w:rsidR="007652F8" w:rsidRDefault="007652F8" w:rsidP="007652F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Maeser Prep</w:t>
      </w:r>
      <w:r w:rsidR="000C606C">
        <w:rPr>
          <w:rFonts w:ascii="Times New Roman" w:hAnsi="Times New Roman" w:cs="Times New Roman"/>
          <w:sz w:val="24"/>
          <w:szCs w:val="24"/>
        </w:rPr>
        <w:t>aratory</w:t>
      </w:r>
      <w:r>
        <w:rPr>
          <w:rFonts w:ascii="Times New Roman" w:hAnsi="Times New Roman" w:cs="Times New Roman"/>
          <w:sz w:val="24"/>
          <w:szCs w:val="24"/>
        </w:rPr>
        <w:t xml:space="preserve"> Academy </w:t>
      </w:r>
      <w:r w:rsidR="00C72A98">
        <w:rPr>
          <w:rFonts w:ascii="Times New Roman" w:hAnsi="Times New Roman" w:cs="Times New Roman"/>
          <w:sz w:val="24"/>
          <w:szCs w:val="24"/>
        </w:rPr>
        <w:t>Indemnity</w:t>
      </w:r>
      <w:r>
        <w:rPr>
          <w:rFonts w:ascii="Times New Roman" w:hAnsi="Times New Roman" w:cs="Times New Roman"/>
          <w:sz w:val="24"/>
          <w:szCs w:val="24"/>
        </w:rPr>
        <w:t xml:space="preserve"> Agreement must be signed.</w:t>
      </w:r>
    </w:p>
    <w:p w:rsidR="007652F8" w:rsidRDefault="007652F8" w:rsidP="007652F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organization renting the Maeser Prep. </w:t>
      </w:r>
      <w:r w:rsidR="00C72A98">
        <w:rPr>
          <w:rFonts w:ascii="Times New Roman" w:hAnsi="Times New Roman" w:cs="Times New Roman"/>
          <w:sz w:val="24"/>
          <w:szCs w:val="24"/>
        </w:rPr>
        <w:t>Academy</w:t>
      </w:r>
      <w:r>
        <w:rPr>
          <w:rFonts w:ascii="Times New Roman" w:hAnsi="Times New Roman" w:cs="Times New Roman"/>
          <w:sz w:val="24"/>
          <w:szCs w:val="24"/>
        </w:rPr>
        <w:t xml:space="preserve"> facility shall provide evidence of the following insurance coverage to the school director prior to the commencement of the utilization of the facility or property.</w:t>
      </w:r>
    </w:p>
    <w:p w:rsidR="007652F8" w:rsidRDefault="007652F8" w:rsidP="007652F8">
      <w:pPr>
        <w:pStyle w:val="ListParagraph"/>
        <w:rPr>
          <w:rFonts w:ascii="Times New Roman" w:hAnsi="Times New Roman" w:cs="Times New Roman"/>
          <w:sz w:val="24"/>
          <w:szCs w:val="24"/>
        </w:rPr>
      </w:pPr>
      <w:r>
        <w:rPr>
          <w:rFonts w:ascii="Times New Roman" w:hAnsi="Times New Roman" w:cs="Times New Roman"/>
          <w:sz w:val="24"/>
          <w:szCs w:val="24"/>
        </w:rPr>
        <w:t xml:space="preserve">General Liability Insurance: evidence of general liability insurance including contractual liability, personal injury, premises and operations and </w:t>
      </w:r>
      <w:r w:rsidR="00C72A98">
        <w:rPr>
          <w:rFonts w:ascii="Times New Roman" w:hAnsi="Times New Roman" w:cs="Times New Roman"/>
          <w:sz w:val="24"/>
          <w:szCs w:val="24"/>
        </w:rPr>
        <w:t>broad</w:t>
      </w:r>
      <w:r>
        <w:rPr>
          <w:rFonts w:ascii="Times New Roman" w:hAnsi="Times New Roman" w:cs="Times New Roman"/>
          <w:sz w:val="24"/>
          <w:szCs w:val="24"/>
        </w:rPr>
        <w:t xml:space="preserve"> form </w:t>
      </w:r>
      <w:r w:rsidR="00C72A98">
        <w:rPr>
          <w:rFonts w:ascii="Times New Roman" w:hAnsi="Times New Roman" w:cs="Times New Roman"/>
          <w:sz w:val="24"/>
          <w:szCs w:val="24"/>
        </w:rPr>
        <w:t>property</w:t>
      </w:r>
      <w:r>
        <w:rPr>
          <w:rFonts w:ascii="Times New Roman" w:hAnsi="Times New Roman" w:cs="Times New Roman"/>
          <w:sz w:val="24"/>
          <w:szCs w:val="24"/>
        </w:rPr>
        <w:t xml:space="preserve"> damage.  Such insurance shall provide for one million dollar ($1,000,000) general aggregate limit.  Evidence of requested insurance should clearly show the school as an additional insured.</w:t>
      </w:r>
    </w:p>
    <w:p w:rsidR="007652F8" w:rsidRPr="00616C8C" w:rsidRDefault="007652F8" w:rsidP="007652F8">
      <w:pPr>
        <w:pStyle w:val="ListParagraph"/>
        <w:rPr>
          <w:rFonts w:ascii="Times New Roman" w:hAnsi="Times New Roman" w:cs="Times New Roman"/>
          <w:sz w:val="24"/>
          <w:szCs w:val="24"/>
        </w:rPr>
      </w:pPr>
    </w:p>
    <w:p w:rsidR="002A1154" w:rsidRPr="00616C8C" w:rsidRDefault="0086616F" w:rsidP="002A1154">
      <w:pPr>
        <w:pStyle w:val="ListParagraph"/>
        <w:rPr>
          <w:rFonts w:ascii="Times New Roman" w:hAnsi="Times New Roman" w:cs="Times New Roman"/>
          <w:sz w:val="24"/>
          <w:szCs w:val="24"/>
        </w:rPr>
      </w:pPr>
      <w:r w:rsidRPr="00616C8C">
        <w:rPr>
          <w:rFonts w:ascii="Times New Roman" w:hAnsi="Times New Roman" w:cs="Times New Roman"/>
          <w:sz w:val="24"/>
          <w:szCs w:val="24"/>
        </w:rPr>
        <w:t>As per Utah Code 53A-3-414, prices should be set at a rate to cover all costs including administration, supervision/technician, custodian(s), supplies, and utilities.</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6-10-106</w:t>
      </w:r>
      <w:r w:rsidRPr="0086616F">
        <w:rPr>
          <w:rFonts w:ascii="Times New Roman" w:eastAsia="Times New Roman" w:hAnsi="Times New Roman" w:cs="Times New Roman"/>
          <w:sz w:val="24"/>
          <w:szCs w:val="24"/>
        </w:rPr>
        <w:t xml:space="preserve">.(3).(a) </w:t>
      </w:r>
      <w:r w:rsidRPr="0086616F">
        <w:rPr>
          <w:rFonts w:ascii="Times New Roman" w:eastAsia="Times New Roman" w:hAnsi="Times New Roman" w:cs="Times New Roman"/>
          <w:b/>
          <w:bCs/>
          <w:sz w:val="24"/>
          <w:szCs w:val="24"/>
        </w:rPr>
        <w:t>Prohibition of smoking in elementary and secondary educational facilities and child care centers.</w:t>
      </w:r>
    </w:p>
    <w:p w:rsidR="0086616F" w:rsidRPr="0086616F" w:rsidRDefault="0086616F" w:rsidP="0086616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 xml:space="preserve">A person may not smoke or use tobacco in any area of the following facilities or locations whether or not they are also public places: </w:t>
      </w:r>
    </w:p>
    <w:p w:rsidR="0086616F" w:rsidRPr="0086616F" w:rsidRDefault="0086616F" w:rsidP="0086616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public or private elementary and secondary school buildings and educational facilities and the property on which those facilities are located.</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53A-3-501. Possession or consumption of alcoholic beverages at school or school-sponsored activities.</w:t>
      </w:r>
    </w:p>
    <w:p w:rsidR="0086616F" w:rsidRPr="0086616F" w:rsidRDefault="0086616F" w:rsidP="0086616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 xml:space="preserve">A person may not possess or drink an alcoholic beverage: </w:t>
      </w:r>
    </w:p>
    <w:p w:rsidR="0086616F" w:rsidRPr="0086616F" w:rsidRDefault="0086616F" w:rsidP="0086616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lastRenderedPageBreak/>
        <w:t>inside or on the grounds of any building owned or operated by a part of the part of the public education system; or</w:t>
      </w:r>
    </w:p>
    <w:p w:rsidR="0086616F" w:rsidRPr="0086616F" w:rsidRDefault="0086616F" w:rsidP="0086616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in those portions of any building, park, or stadium, which are being used for an activity, sponsored by or through any part of the public education system</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u w:val="single"/>
        </w:rPr>
        <w:t>References</w:t>
      </w:r>
      <w:r w:rsidRPr="0086616F">
        <w:rPr>
          <w:rFonts w:ascii="Times New Roman" w:eastAsia="Times New Roman" w:hAnsi="Times New Roman" w:cs="Times New Roman"/>
          <w:b/>
          <w:bCs/>
          <w:sz w:val="24"/>
          <w:szCs w:val="24"/>
        </w:rPr>
        <w:t>:</w:t>
      </w:r>
      <w:r w:rsidRPr="0086616F">
        <w:rPr>
          <w:rFonts w:ascii="Times New Roman" w:eastAsia="Times New Roman" w:hAnsi="Times New Roman" w:cs="Times New Roman"/>
          <w:b/>
          <w:bCs/>
          <w:sz w:val="24"/>
          <w:szCs w:val="24"/>
        </w:rPr>
        <w:br/>
      </w:r>
      <w:r w:rsidRPr="0086616F">
        <w:rPr>
          <w:rFonts w:ascii="Times New Roman" w:eastAsia="Times New Roman" w:hAnsi="Times New Roman" w:cs="Times New Roman"/>
          <w:sz w:val="24"/>
          <w:szCs w:val="24"/>
        </w:rPr>
        <w:t>Under the provisions of the Civic Center Act, school facilities may be used as civic centers as described in the Utah Code:</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UTAH STATE CODE:</w:t>
      </w:r>
      <w:r w:rsidRPr="0086616F">
        <w:rPr>
          <w:rFonts w:ascii="Times New Roman" w:eastAsia="Times New Roman" w:hAnsi="Times New Roman" w:cs="Times New Roman"/>
          <w:sz w:val="24"/>
          <w:szCs w:val="24"/>
        </w:rPr>
        <w:br/>
        <w:t>Title 53A. State System of Public Education</w:t>
      </w:r>
      <w:r w:rsidRPr="0086616F">
        <w:rPr>
          <w:rFonts w:ascii="Times New Roman" w:eastAsia="Times New Roman" w:hAnsi="Times New Roman" w:cs="Times New Roman"/>
          <w:sz w:val="24"/>
          <w:szCs w:val="24"/>
        </w:rPr>
        <w:br/>
        <w:t>Chapter 3. Local School Boards</w:t>
      </w:r>
      <w:r w:rsidRPr="0086616F">
        <w:rPr>
          <w:rFonts w:ascii="Times New Roman" w:eastAsia="Times New Roman" w:hAnsi="Times New Roman" w:cs="Times New Roman"/>
          <w:sz w:val="24"/>
          <w:szCs w:val="24"/>
        </w:rPr>
        <w:br/>
        <w:t>Part 4. Powers and Responsibilities of Local Boards</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53A-3-413. Use of public school buildings and grounds as civic centers.</w:t>
      </w:r>
    </w:p>
    <w:p w:rsidR="0086616F" w:rsidRPr="0086616F" w:rsidRDefault="0086616F" w:rsidP="0086616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As used in this section, “civic center” means a public school building or ground that is established and maintained as a limited public forum to district residents for supervised recreational activities and meetings.</w:t>
      </w:r>
    </w:p>
    <w:p w:rsidR="0086616F" w:rsidRPr="0086616F" w:rsidRDefault="0086616F" w:rsidP="0086616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Except as provided in Subsection (3), all public school buildings and grounds shall be civic centers.</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53A-3-414.</w:t>
      </w:r>
      <w:r w:rsidRPr="0086616F">
        <w:rPr>
          <w:rFonts w:ascii="Times New Roman" w:eastAsia="Times New Roman" w:hAnsi="Times New Roman" w:cs="Times New Roman"/>
          <w:sz w:val="24"/>
          <w:szCs w:val="24"/>
        </w:rPr>
        <w:t xml:space="preserve"> </w:t>
      </w:r>
      <w:r w:rsidRPr="0086616F">
        <w:rPr>
          <w:rFonts w:ascii="Times New Roman" w:eastAsia="Times New Roman" w:hAnsi="Times New Roman" w:cs="Times New Roman"/>
          <w:b/>
          <w:bCs/>
          <w:sz w:val="24"/>
          <w:szCs w:val="24"/>
        </w:rPr>
        <w:t>Local school boards’ responsibility for school buildings and grounds</w:t>
      </w:r>
      <w:r w:rsidRPr="0086616F">
        <w:rPr>
          <w:rFonts w:ascii="Times New Roman" w:eastAsia="Times New Roman" w:hAnsi="Times New Roman" w:cs="Times New Roman"/>
          <w:sz w:val="24"/>
          <w:szCs w:val="24"/>
        </w:rPr>
        <w:t xml:space="preserve"> </w:t>
      </w:r>
      <w:r w:rsidRPr="0086616F">
        <w:rPr>
          <w:rFonts w:ascii="Times New Roman" w:eastAsia="Times New Roman" w:hAnsi="Times New Roman" w:cs="Times New Roman"/>
          <w:b/>
          <w:bCs/>
          <w:sz w:val="24"/>
          <w:szCs w:val="24"/>
        </w:rPr>
        <w:t>when used as civic centers.</w:t>
      </w:r>
    </w:p>
    <w:p w:rsidR="0086616F" w:rsidRPr="0086616F" w:rsidRDefault="0086616F" w:rsidP="0086616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As used in this section, “civic center: has the same meaning as provided in Section 53A-3-413.</w:t>
      </w:r>
      <w:r w:rsidRPr="0086616F">
        <w:rPr>
          <w:rFonts w:ascii="Times New Roman" w:eastAsia="Times New Roman" w:hAnsi="Times New Roman" w:cs="Times New Roman"/>
          <w:sz w:val="24"/>
          <w:szCs w:val="24"/>
        </w:rPr>
        <w:br/>
        <w:t>A local school board:</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Shall manage, direct, and control civic centers under this chapter;</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Shall adopt policies for the use of civic centers;</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May charge a reasonable fee for the use of school facilities as a civic center so that the district incurs no expense for that use;</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May appoint a special functions officer under Section 53-13-105 to have charge of the grounds and protect school property when used for civic center purposes;</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Shall allow the use of a civic center, for other than school purposes, unless it determines that the use interferes with a school function or purpose; and</w:t>
      </w:r>
    </w:p>
    <w:p w:rsidR="0086616F" w:rsidRPr="0086616F" w:rsidRDefault="0086616F" w:rsidP="0086616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Shall ensure that school administrators are trained about and properly implement the provisions of this section and Section 53A-3-413.</w:t>
      </w:r>
    </w:p>
    <w:p w:rsidR="0086616F" w:rsidRPr="0086616F" w:rsidRDefault="0086616F" w:rsidP="0086616F">
      <w:pPr>
        <w:spacing w:before="100" w:beforeAutospacing="1" w:after="100" w:afterAutospacing="1" w:line="240" w:lineRule="auto"/>
        <w:ind w:left="720"/>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All State and local laws will be enforced at school facilities (not limited to those listed below).</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76-10-106</w:t>
      </w:r>
      <w:r w:rsidRPr="0086616F">
        <w:rPr>
          <w:rFonts w:ascii="Times New Roman" w:eastAsia="Times New Roman" w:hAnsi="Times New Roman" w:cs="Times New Roman"/>
          <w:sz w:val="24"/>
          <w:szCs w:val="24"/>
        </w:rPr>
        <w:t xml:space="preserve">.(3).(a) </w:t>
      </w:r>
      <w:r w:rsidRPr="0086616F">
        <w:rPr>
          <w:rFonts w:ascii="Times New Roman" w:eastAsia="Times New Roman" w:hAnsi="Times New Roman" w:cs="Times New Roman"/>
          <w:b/>
          <w:bCs/>
          <w:sz w:val="24"/>
          <w:szCs w:val="24"/>
        </w:rPr>
        <w:t>Prohibition of smoking in elementary and secondary educational facilities and child care centers.</w:t>
      </w:r>
    </w:p>
    <w:p w:rsidR="0086616F" w:rsidRPr="0086616F" w:rsidRDefault="0086616F" w:rsidP="0086616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lastRenderedPageBreak/>
        <w:t xml:space="preserve">A person may not smoke or use tobacco in any area of the following facilities or locations whether or not they are also public places: </w:t>
      </w:r>
    </w:p>
    <w:p w:rsidR="0086616F" w:rsidRPr="0086616F" w:rsidRDefault="0086616F" w:rsidP="0086616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public or private elementary and secondary school buildings and educational facilities and the property on which those facilities are located.</w:t>
      </w:r>
    </w:p>
    <w:p w:rsidR="0086616F" w:rsidRPr="0086616F" w:rsidRDefault="0086616F" w:rsidP="0086616F">
      <w:p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b/>
          <w:bCs/>
          <w:sz w:val="24"/>
          <w:szCs w:val="24"/>
        </w:rPr>
        <w:t>53A-3-501. Possession or consumption of alcoholic beverages at school or school-sponsored activities.</w:t>
      </w:r>
    </w:p>
    <w:p w:rsidR="0086616F" w:rsidRPr="0086616F" w:rsidRDefault="0086616F" w:rsidP="0086616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 xml:space="preserve">A person may not possess or drink an alcoholic beverage: </w:t>
      </w:r>
    </w:p>
    <w:p w:rsidR="0086616F" w:rsidRPr="0086616F" w:rsidRDefault="0086616F" w:rsidP="0086616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inside or on the grounds of any building owned or operated by a part of the part of the public education system; or</w:t>
      </w:r>
    </w:p>
    <w:p w:rsidR="0086616F" w:rsidRPr="0086616F" w:rsidRDefault="0086616F" w:rsidP="0086616F">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6616F">
        <w:rPr>
          <w:rFonts w:ascii="Times New Roman" w:eastAsia="Times New Roman" w:hAnsi="Times New Roman" w:cs="Times New Roman"/>
          <w:sz w:val="24"/>
          <w:szCs w:val="24"/>
        </w:rPr>
        <w:t>in those portions of any building, park, or stadium, which are being used for an activity, sponsored by or through any part of the public education system.</w:t>
      </w:r>
    </w:p>
    <w:p w:rsidR="0086616F" w:rsidRDefault="0086616F" w:rsidP="0086616F">
      <w:pPr>
        <w:pStyle w:val="NormalWeb"/>
      </w:pPr>
      <w:r>
        <w:t>Rentals used to gain profit or make a living are deemed to be a commercial rental.</w:t>
      </w:r>
      <w:r>
        <w:br w:type="textWrapping" w:clear="all"/>
      </w:r>
    </w:p>
    <w:p w:rsidR="0086616F" w:rsidRDefault="0086616F" w:rsidP="0086616F">
      <w:pPr>
        <w:pStyle w:val="NormalWeb"/>
      </w:pPr>
      <w:r>
        <w:t>Criteria used to approve appropriate commercial rental are as follows:</w:t>
      </w:r>
      <w:r>
        <w:br/>
        <w:t>1. Is there another facility that could service the rental?  The school district should not be in competition with local businesses.</w:t>
      </w:r>
      <w:r>
        <w:br/>
        <w:t>2. Is the requesting commercial entity part of the local school community?</w:t>
      </w:r>
      <w:r>
        <w:br/>
        <w:t>3. What would the impact be on the school facility and school personnel?</w:t>
      </w:r>
      <w:r>
        <w:br/>
        <w:t>4. Does the requesting commercial entity have a business license?</w:t>
      </w:r>
      <w:r>
        <w:br/>
        <w:t>5. If admission or fees will be charged or items sold, the requesting commercial entity must have a Temporary Sales Tax License.</w:t>
      </w:r>
    </w:p>
    <w:p w:rsidR="0086616F" w:rsidRDefault="0086616F" w:rsidP="0086616F">
      <w:pPr>
        <w:pStyle w:val="NormalWeb"/>
      </w:pPr>
      <w:r>
        <w:t>The renter will be charged for all spaces used for such rentals.  Only the rented space and adjoining restrooms and common areas may be used.  If storage of equipment is required for the rental, a fee will be charged to store equipment or other items.</w:t>
      </w:r>
    </w:p>
    <w:p w:rsidR="0086616F" w:rsidRDefault="0086616F" w:rsidP="0086616F">
      <w:pPr>
        <w:pStyle w:val="NormalWeb"/>
      </w:pPr>
      <w:r>
        <w:t>The renter is entitled to a walkthrough of the rental space requested prior to the event.  The renter is then responsible to notify the district scheduler, in writing, of any objectionable conditions, no later than one week before the date of the event.</w:t>
      </w:r>
    </w:p>
    <w:p w:rsidR="0086616F" w:rsidRDefault="0086616F" w:rsidP="0086616F">
      <w:pPr>
        <w:pStyle w:val="NormalWeb"/>
      </w:pPr>
      <w:r>
        <w:t>As per Utah Code 53A-3-414, prices should be set at a rate to cover all costs including administration, supervision/technician, custodian(s), supplies, and utilities.</w:t>
      </w:r>
    </w:p>
    <w:p w:rsidR="0086616F" w:rsidRPr="00616C8C" w:rsidRDefault="00FA097A" w:rsidP="002A1154">
      <w:pPr>
        <w:pStyle w:val="ListParagraph"/>
        <w:rPr>
          <w:rFonts w:ascii="Times New Roman" w:hAnsi="Times New Roman" w:cs="Times New Roman"/>
          <w:sz w:val="24"/>
          <w:szCs w:val="24"/>
        </w:rPr>
      </w:pPr>
      <w:r w:rsidRPr="00616C8C">
        <w:rPr>
          <w:rFonts w:ascii="Times New Roman" w:hAnsi="Times New Roman" w:cs="Times New Roman"/>
          <w:sz w:val="24"/>
          <w:szCs w:val="24"/>
        </w:rPr>
        <w:t xml:space="preserve">Security: </w:t>
      </w:r>
    </w:p>
    <w:p w:rsidR="00FA097A" w:rsidRPr="00616C8C" w:rsidRDefault="00FA097A" w:rsidP="00616C8C">
      <w:pPr>
        <w:autoSpaceDE w:val="0"/>
        <w:autoSpaceDN w:val="0"/>
        <w:adjustRightInd w:val="0"/>
        <w:spacing w:after="0" w:line="240" w:lineRule="auto"/>
        <w:jc w:val="both"/>
        <w:rPr>
          <w:rFonts w:ascii="Times New Roman" w:hAnsi="Times New Roman" w:cs="Times New Roman"/>
          <w:sz w:val="24"/>
          <w:szCs w:val="24"/>
        </w:rPr>
      </w:pPr>
      <w:r w:rsidRPr="00616C8C">
        <w:rPr>
          <w:rFonts w:ascii="Times New Roman" w:hAnsi="Times New Roman" w:cs="Times New Roman"/>
          <w:b/>
          <w:bCs/>
          <w:sz w:val="24"/>
          <w:szCs w:val="24"/>
        </w:rPr>
        <w:t xml:space="preserve">Required. </w:t>
      </w:r>
      <w:r w:rsidRPr="00616C8C">
        <w:rPr>
          <w:rFonts w:ascii="Times New Roman" w:hAnsi="Times New Roman" w:cs="Times New Roman"/>
          <w:sz w:val="24"/>
          <w:szCs w:val="24"/>
        </w:rPr>
        <w:t>Renter is required to contract with the local police</w:t>
      </w:r>
    </w:p>
    <w:p w:rsidR="00FA097A" w:rsidRPr="00616C8C" w:rsidRDefault="00FA097A" w:rsidP="00616C8C">
      <w:pPr>
        <w:autoSpaceDE w:val="0"/>
        <w:autoSpaceDN w:val="0"/>
        <w:adjustRightInd w:val="0"/>
        <w:spacing w:after="0" w:line="240" w:lineRule="auto"/>
        <w:jc w:val="both"/>
        <w:rPr>
          <w:rFonts w:ascii="Times New Roman" w:hAnsi="Times New Roman" w:cs="Times New Roman"/>
          <w:sz w:val="24"/>
          <w:szCs w:val="24"/>
        </w:rPr>
      </w:pPr>
      <w:r w:rsidRPr="00616C8C">
        <w:rPr>
          <w:rFonts w:ascii="Times New Roman" w:hAnsi="Times New Roman" w:cs="Times New Roman"/>
          <w:sz w:val="24"/>
          <w:szCs w:val="24"/>
        </w:rPr>
        <w:t>department. Police department will dictate the hourly rate and</w:t>
      </w:r>
    </w:p>
    <w:p w:rsidR="00FA097A" w:rsidRPr="00616C8C" w:rsidRDefault="00FA097A" w:rsidP="00616C8C">
      <w:pPr>
        <w:autoSpaceDE w:val="0"/>
        <w:autoSpaceDN w:val="0"/>
        <w:adjustRightInd w:val="0"/>
        <w:spacing w:after="0" w:line="240" w:lineRule="auto"/>
        <w:jc w:val="both"/>
        <w:rPr>
          <w:rFonts w:ascii="Times New Roman" w:hAnsi="Times New Roman" w:cs="Times New Roman"/>
          <w:sz w:val="24"/>
          <w:szCs w:val="24"/>
        </w:rPr>
      </w:pPr>
      <w:r w:rsidRPr="00616C8C">
        <w:rPr>
          <w:rFonts w:ascii="Times New Roman" w:hAnsi="Times New Roman" w:cs="Times New Roman"/>
          <w:sz w:val="24"/>
          <w:szCs w:val="24"/>
        </w:rPr>
        <w:t>number of officers required based on crowd size and type of</w:t>
      </w:r>
    </w:p>
    <w:p w:rsidR="00FA097A" w:rsidRPr="00616C8C" w:rsidRDefault="00FA097A" w:rsidP="00616C8C">
      <w:pPr>
        <w:autoSpaceDE w:val="0"/>
        <w:autoSpaceDN w:val="0"/>
        <w:adjustRightInd w:val="0"/>
        <w:spacing w:after="0" w:line="240" w:lineRule="auto"/>
        <w:jc w:val="both"/>
        <w:rPr>
          <w:rFonts w:ascii="Times New Roman" w:hAnsi="Times New Roman" w:cs="Times New Roman"/>
          <w:sz w:val="24"/>
          <w:szCs w:val="24"/>
        </w:rPr>
      </w:pPr>
      <w:r w:rsidRPr="00616C8C">
        <w:rPr>
          <w:rFonts w:ascii="Times New Roman" w:hAnsi="Times New Roman" w:cs="Times New Roman"/>
          <w:sz w:val="24"/>
          <w:szCs w:val="24"/>
        </w:rPr>
        <w:t>event. Proof of arrangement for police presence must be</w:t>
      </w:r>
    </w:p>
    <w:p w:rsidR="00FA097A" w:rsidRPr="00616C8C" w:rsidRDefault="00FA097A" w:rsidP="00616C8C">
      <w:pPr>
        <w:autoSpaceDE w:val="0"/>
        <w:autoSpaceDN w:val="0"/>
        <w:adjustRightInd w:val="0"/>
        <w:spacing w:after="0" w:line="240" w:lineRule="auto"/>
        <w:jc w:val="both"/>
        <w:rPr>
          <w:rFonts w:ascii="Times New Roman" w:hAnsi="Times New Roman" w:cs="Times New Roman"/>
          <w:sz w:val="24"/>
          <w:szCs w:val="24"/>
        </w:rPr>
      </w:pPr>
      <w:r w:rsidRPr="00616C8C">
        <w:rPr>
          <w:rFonts w:ascii="Times New Roman" w:hAnsi="Times New Roman" w:cs="Times New Roman"/>
          <w:sz w:val="24"/>
          <w:szCs w:val="24"/>
        </w:rPr>
        <w:t>provided in writing to the Facilities Scheduling Department</w:t>
      </w:r>
    </w:p>
    <w:p w:rsidR="00FA097A" w:rsidRPr="00616C8C" w:rsidRDefault="00FA097A" w:rsidP="00616C8C">
      <w:pPr>
        <w:pStyle w:val="ListParagraph"/>
        <w:jc w:val="both"/>
        <w:rPr>
          <w:rFonts w:ascii="Times New Roman" w:hAnsi="Times New Roman" w:cs="Times New Roman"/>
          <w:sz w:val="24"/>
          <w:szCs w:val="24"/>
        </w:rPr>
      </w:pPr>
      <w:r w:rsidRPr="00616C8C">
        <w:rPr>
          <w:rFonts w:ascii="Times New Roman" w:hAnsi="Times New Roman" w:cs="Times New Roman"/>
          <w:sz w:val="24"/>
          <w:szCs w:val="24"/>
        </w:rPr>
        <w:t>prior to the event, as part of the rental agreement</w:t>
      </w:r>
    </w:p>
    <w:p w:rsidR="00FA097A" w:rsidRPr="00616C8C" w:rsidRDefault="00FA097A" w:rsidP="00616C8C">
      <w:pPr>
        <w:pStyle w:val="ListParagraph"/>
        <w:jc w:val="both"/>
        <w:rPr>
          <w:rFonts w:ascii="Times New Roman" w:hAnsi="Times New Roman" w:cs="Times New Roman"/>
          <w:sz w:val="24"/>
          <w:szCs w:val="24"/>
        </w:rPr>
      </w:pPr>
    </w:p>
    <w:p w:rsidR="00FA097A" w:rsidRPr="00616C8C" w:rsidRDefault="00FA097A" w:rsidP="00FA097A">
      <w:pPr>
        <w:pStyle w:val="ListParagraph"/>
        <w:rPr>
          <w:rFonts w:ascii="Times New Roman" w:hAnsi="Times New Roman" w:cs="Times New Roman"/>
          <w:sz w:val="24"/>
          <w:szCs w:val="24"/>
        </w:rPr>
      </w:pPr>
      <w:r w:rsidRPr="00616C8C">
        <w:rPr>
          <w:rFonts w:ascii="Times New Roman" w:hAnsi="Times New Roman" w:cs="Times New Roman"/>
          <w:sz w:val="24"/>
          <w:szCs w:val="24"/>
        </w:rPr>
        <w:lastRenderedPageBreak/>
        <w:t>Rental “no shows” are not eligible for a refund.</w:t>
      </w:r>
    </w:p>
    <w:p w:rsidR="00FA097A" w:rsidRPr="00616C8C" w:rsidRDefault="00FA097A" w:rsidP="00FA097A">
      <w:pPr>
        <w:autoSpaceDE w:val="0"/>
        <w:autoSpaceDN w:val="0"/>
        <w:adjustRightInd w:val="0"/>
        <w:spacing w:after="0" w:line="240" w:lineRule="auto"/>
        <w:rPr>
          <w:rFonts w:ascii="Times New Roman" w:hAnsi="Times New Roman" w:cs="Times New Roman"/>
          <w:sz w:val="24"/>
          <w:szCs w:val="24"/>
        </w:rPr>
      </w:pPr>
      <w:r w:rsidRPr="00616C8C">
        <w:rPr>
          <w:rFonts w:ascii="Times New Roman" w:hAnsi="Times New Roman" w:cs="Times New Roman"/>
          <w:sz w:val="24"/>
          <w:szCs w:val="24"/>
        </w:rPr>
        <w:t>No Sunday rentals</w:t>
      </w:r>
    </w:p>
    <w:p w:rsidR="00FA097A" w:rsidRPr="00616C8C" w:rsidRDefault="00FA097A" w:rsidP="00FA097A">
      <w:pPr>
        <w:autoSpaceDE w:val="0"/>
        <w:autoSpaceDN w:val="0"/>
        <w:adjustRightInd w:val="0"/>
        <w:spacing w:after="0" w:line="240" w:lineRule="auto"/>
        <w:rPr>
          <w:rFonts w:ascii="Times New Roman" w:hAnsi="Times New Roman" w:cs="Times New Roman"/>
          <w:sz w:val="24"/>
          <w:szCs w:val="24"/>
        </w:rPr>
      </w:pPr>
      <w:r w:rsidRPr="00616C8C">
        <w:rPr>
          <w:rFonts w:ascii="Times New Roman" w:hAnsi="Times New Roman" w:cs="Times New Roman"/>
          <w:sz w:val="24"/>
          <w:szCs w:val="24"/>
        </w:rPr>
        <w:t>III. All school grounds close at 10:00 p.m.</w:t>
      </w:r>
    </w:p>
    <w:p w:rsidR="00FA097A" w:rsidRPr="00616C8C" w:rsidRDefault="00FA097A" w:rsidP="00FA097A">
      <w:pPr>
        <w:autoSpaceDE w:val="0"/>
        <w:autoSpaceDN w:val="0"/>
        <w:adjustRightInd w:val="0"/>
        <w:spacing w:after="0" w:line="240" w:lineRule="auto"/>
        <w:rPr>
          <w:rFonts w:ascii="Times New Roman" w:hAnsi="Times New Roman" w:cs="Times New Roman"/>
          <w:sz w:val="24"/>
          <w:szCs w:val="24"/>
        </w:rPr>
      </w:pPr>
      <w:r w:rsidRPr="00616C8C">
        <w:rPr>
          <w:rFonts w:ascii="Times New Roman" w:hAnsi="Times New Roman" w:cs="Times New Roman"/>
          <w:sz w:val="24"/>
          <w:szCs w:val="24"/>
        </w:rPr>
        <w:t>IV. All district policies, state and local laws will be enforced.</w:t>
      </w:r>
    </w:p>
    <w:p w:rsidR="000F7B7C" w:rsidRPr="00616C8C" w:rsidRDefault="000F7B7C" w:rsidP="000F7B7C">
      <w:pPr>
        <w:pStyle w:val="ListParagraph"/>
        <w:rPr>
          <w:rFonts w:ascii="Times New Roman" w:hAnsi="Times New Roman" w:cs="Times New Roman"/>
          <w:sz w:val="24"/>
          <w:szCs w:val="24"/>
        </w:rPr>
      </w:pPr>
    </w:p>
    <w:p w:rsidR="00E0031A" w:rsidRPr="00E0031A" w:rsidRDefault="00E0031A" w:rsidP="00C72A98">
      <w:pPr>
        <w:rPr>
          <w:rFonts w:ascii="Times New Roman" w:hAnsi="Times New Roman" w:cs="Times New Roman"/>
          <w:sz w:val="24"/>
          <w:szCs w:val="24"/>
        </w:rPr>
      </w:pPr>
    </w:p>
    <w:sectPr w:rsidR="00E0031A" w:rsidRPr="00E0031A" w:rsidSect="00087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25A" w:rsidRDefault="00C7725A" w:rsidP="00C72A98">
      <w:pPr>
        <w:spacing w:after="0" w:line="240" w:lineRule="auto"/>
      </w:pPr>
      <w:r>
        <w:separator/>
      </w:r>
    </w:p>
  </w:endnote>
  <w:endnote w:type="continuationSeparator" w:id="0">
    <w:p w:rsidR="00C7725A" w:rsidRDefault="00C7725A" w:rsidP="00C7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25A" w:rsidRDefault="00C7725A" w:rsidP="00C72A98">
      <w:pPr>
        <w:spacing w:after="0" w:line="240" w:lineRule="auto"/>
      </w:pPr>
      <w:r>
        <w:separator/>
      </w:r>
    </w:p>
  </w:footnote>
  <w:footnote w:type="continuationSeparator" w:id="0">
    <w:p w:rsidR="00C7725A" w:rsidRDefault="00C7725A" w:rsidP="00C7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186A"/>
    <w:multiLevelType w:val="hybridMultilevel"/>
    <w:tmpl w:val="CD3E3E80"/>
    <w:lvl w:ilvl="0" w:tplc="95F0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27F2E"/>
    <w:multiLevelType w:val="hybridMultilevel"/>
    <w:tmpl w:val="11B6F6C6"/>
    <w:lvl w:ilvl="0" w:tplc="3674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D01B4"/>
    <w:multiLevelType w:val="multilevel"/>
    <w:tmpl w:val="F6EA222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A1329"/>
    <w:multiLevelType w:val="hybridMultilevel"/>
    <w:tmpl w:val="2E86431A"/>
    <w:lvl w:ilvl="0" w:tplc="F73AF002">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92BD3"/>
    <w:multiLevelType w:val="multilevel"/>
    <w:tmpl w:val="EC0C4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500BE"/>
    <w:multiLevelType w:val="hybridMultilevel"/>
    <w:tmpl w:val="022ED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557A6"/>
    <w:multiLevelType w:val="multilevel"/>
    <w:tmpl w:val="AD3EC0D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E2692"/>
    <w:multiLevelType w:val="multilevel"/>
    <w:tmpl w:val="AC8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74BAD"/>
    <w:multiLevelType w:val="hybridMultilevel"/>
    <w:tmpl w:val="A0FC6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3176D"/>
    <w:multiLevelType w:val="multilevel"/>
    <w:tmpl w:val="D35E4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E14FE"/>
    <w:multiLevelType w:val="multilevel"/>
    <w:tmpl w:val="FE7C6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7211B"/>
    <w:multiLevelType w:val="hybridMultilevel"/>
    <w:tmpl w:val="4870684A"/>
    <w:lvl w:ilvl="0" w:tplc="47CE2B88">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3"/>
  </w:num>
  <w:num w:numId="5">
    <w:abstractNumId w:val="0"/>
  </w:num>
  <w:num w:numId="6">
    <w:abstractNumId w:val="11"/>
  </w:num>
  <w:num w:numId="7">
    <w:abstractNumId w:val="6"/>
  </w:num>
  <w:num w:numId="8">
    <w:abstractNumId w:val="10"/>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31A"/>
    <w:rsid w:val="00087453"/>
    <w:rsid w:val="000A7BEE"/>
    <w:rsid w:val="000C606C"/>
    <w:rsid w:val="000D2DDD"/>
    <w:rsid w:val="000F7B7C"/>
    <w:rsid w:val="00136203"/>
    <w:rsid w:val="00166F49"/>
    <w:rsid w:val="001D13B6"/>
    <w:rsid w:val="00212B39"/>
    <w:rsid w:val="00296582"/>
    <w:rsid w:val="002A1154"/>
    <w:rsid w:val="004214F2"/>
    <w:rsid w:val="00465D76"/>
    <w:rsid w:val="005B050B"/>
    <w:rsid w:val="005B6C6B"/>
    <w:rsid w:val="00616C8C"/>
    <w:rsid w:val="00713150"/>
    <w:rsid w:val="0075234B"/>
    <w:rsid w:val="007652F8"/>
    <w:rsid w:val="0078639E"/>
    <w:rsid w:val="007B33AE"/>
    <w:rsid w:val="00820E25"/>
    <w:rsid w:val="0086616F"/>
    <w:rsid w:val="008B4238"/>
    <w:rsid w:val="008C688E"/>
    <w:rsid w:val="0090325E"/>
    <w:rsid w:val="009D557A"/>
    <w:rsid w:val="009E49BC"/>
    <w:rsid w:val="009E63A6"/>
    <w:rsid w:val="00AC7407"/>
    <w:rsid w:val="00B91255"/>
    <w:rsid w:val="00BB6952"/>
    <w:rsid w:val="00BF4C25"/>
    <w:rsid w:val="00C72A98"/>
    <w:rsid w:val="00C7725A"/>
    <w:rsid w:val="00CC1B6B"/>
    <w:rsid w:val="00CD5915"/>
    <w:rsid w:val="00E0031A"/>
    <w:rsid w:val="00E75C40"/>
    <w:rsid w:val="00EB1B02"/>
    <w:rsid w:val="00F92C92"/>
    <w:rsid w:val="00FA097A"/>
    <w:rsid w:val="00FB7B1B"/>
    <w:rsid w:val="00FC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2095-997B-4A98-96F7-86EA8EC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1A"/>
    <w:pPr>
      <w:ind w:left="720"/>
      <w:contextualSpacing/>
    </w:pPr>
  </w:style>
  <w:style w:type="paragraph" w:styleId="Header">
    <w:name w:val="header"/>
    <w:basedOn w:val="Normal"/>
    <w:link w:val="HeaderChar"/>
    <w:uiPriority w:val="99"/>
    <w:semiHidden/>
    <w:unhideWhenUsed/>
    <w:rsid w:val="00C72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A98"/>
  </w:style>
  <w:style w:type="paragraph" w:styleId="Footer">
    <w:name w:val="footer"/>
    <w:basedOn w:val="Normal"/>
    <w:link w:val="FooterChar"/>
    <w:uiPriority w:val="99"/>
    <w:unhideWhenUsed/>
    <w:rsid w:val="00C7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98"/>
  </w:style>
  <w:style w:type="paragraph" w:styleId="BalloonText">
    <w:name w:val="Balloon Text"/>
    <w:basedOn w:val="Normal"/>
    <w:link w:val="BalloonTextChar"/>
    <w:uiPriority w:val="99"/>
    <w:semiHidden/>
    <w:unhideWhenUsed/>
    <w:rsid w:val="00C7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98"/>
    <w:rPr>
      <w:rFonts w:ascii="Tahoma" w:hAnsi="Tahoma" w:cs="Tahoma"/>
      <w:sz w:val="16"/>
      <w:szCs w:val="16"/>
    </w:rPr>
  </w:style>
  <w:style w:type="paragraph" w:styleId="NormalWeb">
    <w:name w:val="Normal (Web)"/>
    <w:basedOn w:val="Normal"/>
    <w:uiPriority w:val="99"/>
    <w:semiHidden/>
    <w:unhideWhenUsed/>
    <w:rsid w:val="00866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16F"/>
    <w:rPr>
      <w:b/>
      <w:bCs/>
    </w:rPr>
  </w:style>
  <w:style w:type="character" w:styleId="Hyperlink">
    <w:name w:val="Hyperlink"/>
    <w:basedOn w:val="DefaultParagraphFont"/>
    <w:uiPriority w:val="99"/>
    <w:unhideWhenUsed/>
    <w:rsid w:val="00866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6007">
      <w:bodyDiv w:val="1"/>
      <w:marLeft w:val="0"/>
      <w:marRight w:val="0"/>
      <w:marTop w:val="0"/>
      <w:marBottom w:val="0"/>
      <w:divBdr>
        <w:top w:val="none" w:sz="0" w:space="0" w:color="auto"/>
        <w:left w:val="none" w:sz="0" w:space="0" w:color="auto"/>
        <w:bottom w:val="none" w:sz="0" w:space="0" w:color="auto"/>
        <w:right w:val="none" w:sz="0" w:space="0" w:color="auto"/>
      </w:divBdr>
    </w:div>
    <w:div w:id="1787697049">
      <w:bodyDiv w:val="1"/>
      <w:marLeft w:val="0"/>
      <w:marRight w:val="0"/>
      <w:marTop w:val="0"/>
      <w:marBottom w:val="0"/>
      <w:divBdr>
        <w:top w:val="none" w:sz="0" w:space="0" w:color="auto"/>
        <w:left w:val="none" w:sz="0" w:space="0" w:color="auto"/>
        <w:bottom w:val="none" w:sz="0" w:space="0" w:color="auto"/>
        <w:right w:val="none" w:sz="0" w:space="0" w:color="auto"/>
      </w:divBdr>
    </w:div>
    <w:div w:id="19365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kinggj</dc:creator>
  <cp:lastModifiedBy>Robyn Ellis</cp:lastModifiedBy>
  <cp:revision>3</cp:revision>
  <cp:lastPrinted>2011-11-08T14:45:00Z</cp:lastPrinted>
  <dcterms:created xsi:type="dcterms:W3CDTF">2011-11-11T17:23:00Z</dcterms:created>
  <dcterms:modified xsi:type="dcterms:W3CDTF">2015-10-22T21:29:00Z</dcterms:modified>
</cp:coreProperties>
</file>