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/10/2020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7:15pm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8:41pm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Paul Bingham, Steve Whitehouse, Janine See, Paul Stancil, Jason Dodge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F">
      <w:pPr>
        <w:pageBreakBefore w:val="0"/>
        <w:ind w:left="1440" w:hanging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0">
      <w:pPr>
        <w:pageBreakBefore w:val="0"/>
        <w:ind w:left="1440" w:hanging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Guests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Julie Adamic </w:t>
      </w:r>
    </w:p>
    <w:p w:rsidR="00000000" w:rsidDel="00000000" w:rsidP="00000000" w:rsidRDefault="00000000" w:rsidRPr="00000000" w14:paraId="00000011">
      <w:pPr>
        <w:pageBreakBefore w:val="0"/>
        <w:ind w:left="1440" w:hanging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3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7:15pm</w:t>
      </w:r>
    </w:p>
    <w:p w:rsidR="00000000" w:rsidDel="00000000" w:rsidP="00000000" w:rsidRDefault="00000000" w:rsidRPr="00000000" w14:paraId="00000015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recited.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Bingham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October 13th,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Sandra Russell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seconded.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Dodge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12/08/2020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Comment</w:t>
      </w:r>
    </w:p>
    <w:p w:rsidR="00000000" w:rsidDel="00000000" w:rsidP="00000000" w:rsidRDefault="00000000" w:rsidRPr="00000000" w14:paraId="0000001D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Paul Stancil moved to approve the articulation agreement as amended between Karl G. Maeser and John Hancock Charter School. Sandra Russell seconded. The motion passed unanimously.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moved to approve the updated 2020-2021 fee schedule. Janine See seconded. The motion passed unanimously. 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Approval on practice and PE field tabled. 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the Maeser definition of “At Risk of Academic Failure” statement. Steve Whitehouse seconded. Motion passed unanimously. 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the curriculum recommendation with the BYUI courses as mentioned and having a facilitator present for Maeser seniors. Jason Dodged seconded. The motion passed unanimously. 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approve the career software for middle school SOAR as recommended by the curriculum committee. Steve Whitehouse seconded. The motion passed unanimously. 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adjourn the meeting.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meeting was adjourned at 8:41pm. 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i w:val="1"/>
        <w:iCs w:val="1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i w:val="1"/>
        <w:iCs w:val="1"/>
        <w:sz w:val="20"/>
        <w:szCs w:val="20"/>
        <w:rtl w:val="0"/>
      </w:rPr>
      <w:t xml:space="preserve">Approved 12/08/2020</w:t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i w:val="1"/>
        <w:iCs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