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Mark  </w: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-947408</wp:posOffset>
            </wp:positionV>
            <wp:extent cx="2377440" cy="1183828"/>
            <wp:effectExtent b="0" l="0" r="0" t="0"/>
            <wp:wrapNone/>
            <wp:docPr id="16"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November 9th, 2021</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7:06pm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8:09pm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Sandra Russell, Paul Bingham, Janine See, Paul Stancil, Jason Dodge</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Steve Whitehouse</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w:t>
      </w:r>
    </w:p>
    <w:p w:rsidR="00000000" w:rsidDel="00000000" w:rsidP="00000000" w:rsidRDefault="00000000" w:rsidRPr="00000000" w14:paraId="00000011">
      <w:pPr>
        <w:ind w:left="720" w:firstLine="0"/>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sz w:val="22"/>
          <w:szCs w:val="22"/>
          <w:u w:val="single"/>
          <w:rtl w:val="0"/>
        </w:rPr>
        <w:t xml:space="preserve">Visitors</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7:06pm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It was determined that a quorum was present</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The pledge of allegiance was recited.</w:t>
      </w:r>
    </w:p>
    <w:p w:rsidR="00000000" w:rsidDel="00000000" w:rsidP="00000000" w:rsidRDefault="00000000" w:rsidRPr="00000000" w14:paraId="0000001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Sandra Russell </w:t>
      </w: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moved to approve minutes from </w:t>
      </w:r>
      <w:r w:rsidDel="00000000" w:rsidR="00000000" w:rsidRPr="00000000">
        <w:rPr>
          <w:rFonts w:ascii="Times New Roman" w:cs="Times New Roman" w:eastAsia="Times New Roman" w:hAnsi="Times New Roman"/>
          <w:sz w:val="22"/>
          <w:szCs w:val="22"/>
          <w:rtl w:val="0"/>
        </w:rPr>
        <w:t xml:space="preserve">October 12th, 2021. Paul Bingham seconded. The motion passed. Jason Dodge abstained. </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i w:val="0"/>
          <w:smallCaps w:val="0"/>
          <w:strike w:val="0"/>
          <w:sz w:val="22"/>
          <w:szCs w:val="22"/>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Next meeting</w:t>
      </w:r>
      <w:r w:rsidDel="00000000" w:rsidR="00000000" w:rsidRPr="00000000">
        <w:rPr>
          <w:rFonts w:ascii="Times New Roman" w:cs="Times New Roman" w:eastAsia="Times New Roman" w:hAnsi="Times New Roman"/>
          <w:sz w:val="22"/>
          <w:szCs w:val="22"/>
          <w:rtl w:val="0"/>
        </w:rPr>
        <w:t xml:space="preserve"> will be held on December 14th at 7:15 pm.</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No Comment</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sz w:val="22"/>
          <w:szCs w:val="22"/>
          <w:rtl w:val="0"/>
        </w:rPr>
        <w:t xml:space="preserve">DIRECTORS REPORT</w:t>
      </w:r>
      <w:r w:rsidDel="00000000" w:rsidR="00000000" w:rsidRPr="00000000">
        <w:rPr>
          <w:rtl w:val="0"/>
        </w:rPr>
      </w:r>
    </w:p>
    <w:p w:rsidR="00000000" w:rsidDel="00000000" w:rsidP="00000000" w:rsidRDefault="00000000" w:rsidRPr="00000000" w14:paraId="0000001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Grade report shows the lever of students with Fs are down significantly compared to this time last year. </w:t>
      </w:r>
    </w:p>
    <w:p w:rsidR="00000000" w:rsidDel="00000000" w:rsidP="00000000" w:rsidRDefault="00000000" w:rsidRPr="00000000" w14:paraId="0000001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Grade distributions stay pretty consistent with past years.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0">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1">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There were a few changes to wording made in the Fee Schedule. Attendance school was removed.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Janine See motion to approve the 2021-2022 presented Fee Schedule. Paul Stancil seconded. </w:t>
      </w:r>
    </w:p>
    <w:p w:rsidR="00000000" w:rsidDel="00000000" w:rsidP="00000000" w:rsidRDefault="00000000" w:rsidRPr="00000000" w14:paraId="00000022">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3">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There was discussion regarding reviews in the insurance policy. Robyn performed a survey of the faculty with the current plan and other options that were presented. Most faculty members shared that they were indifferent in regards to specific networks. The recommendation was to stay with Cigna for health and unbundle dental and vision and go back to Dental Select for dental insurance.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to approve the employee benefit package as presented. Jason Dodge seconded. The motion passed unanimously. </w:t>
      </w:r>
    </w:p>
    <w:p w:rsidR="00000000" w:rsidDel="00000000" w:rsidP="00000000" w:rsidRDefault="00000000" w:rsidRPr="00000000" w14:paraId="00000024">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5">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Sandra Russell has completed board training for Internal Audit.</w:t>
      </w:r>
    </w:p>
    <w:p w:rsidR="00000000" w:rsidDel="00000000" w:rsidP="00000000" w:rsidRDefault="00000000" w:rsidRPr="00000000" w14:paraId="00000026">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7">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We are still working on fundraising efforts to get the ball rolling for our auditorium. </w:t>
      </w:r>
    </w:p>
    <w:p w:rsidR="00000000" w:rsidDel="00000000" w:rsidP="00000000" w:rsidRDefault="00000000" w:rsidRPr="00000000" w14:paraId="00000028">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9">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 discussion was held discussing attendance and how that is a struggle in the state of Utah. Maeser tracks students intensely and does not see that as a problem with their students. </w:t>
      </w:r>
    </w:p>
    <w:p w:rsidR="00000000" w:rsidDel="00000000" w:rsidP="00000000" w:rsidRDefault="00000000" w:rsidRPr="00000000" w14:paraId="0000002A">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B">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There are some slots for Winterim left available for students that may potentially join us in the second semester. </w:t>
      </w:r>
    </w:p>
    <w:p w:rsidR="00000000" w:rsidDel="00000000" w:rsidP="00000000" w:rsidRDefault="00000000" w:rsidRPr="00000000" w14:paraId="0000002C">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D">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In the 8th Grade, Animal Farm is a part of the regular curriculum. However it was discussed to move Animal Farm to the 7th grade curriculum as part of the essay writing unit.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to move Animal Farm from the 8th grade to 7th grade as presented. Sandra Russell seconded. The motion passed unanimously.  </w:t>
      </w:r>
    </w:p>
    <w:p w:rsidR="00000000" w:rsidDel="00000000" w:rsidP="00000000" w:rsidRDefault="00000000" w:rsidRPr="00000000" w14:paraId="0000002E">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annual review of the health curriculum has taken place. It is not recommended that anything change at this time.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to approve the health curriculum and review of the Utah Health Policy. Janine See seconded. The motion passed unanimously. </w:t>
      </w:r>
    </w:p>
    <w:p w:rsidR="00000000" w:rsidDel="00000000" w:rsidP="00000000" w:rsidRDefault="00000000" w:rsidRPr="00000000" w14:paraId="0000002F">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that we move to a closed session. Jason Dodge seconded. Roll Call Vote: Paul Bingham “yea”,  Jason Dodge “yea”, Sandra Russell “yea”, Janine See “yea”, Paul Stancil “yea”, Cynthia Shumway “yea”. </w:t>
      </w:r>
    </w:p>
    <w:p w:rsidR="00000000" w:rsidDel="00000000" w:rsidP="00000000" w:rsidRDefault="00000000" w:rsidRPr="00000000" w14:paraId="00000030">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1">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Open Session End Time: 7:45pm</w:t>
      </w:r>
    </w:p>
    <w:p w:rsidR="00000000" w:rsidDel="00000000" w:rsidP="00000000" w:rsidRDefault="00000000" w:rsidRPr="00000000" w14:paraId="00000032">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closed session was held to discuss personnel and other items pursuant to Utah Code Subsection 2-4-205(1)(a), (1)(f), or (2).</w:t>
      </w:r>
    </w:p>
    <w:p w:rsidR="00000000" w:rsidDel="00000000" w:rsidP="00000000" w:rsidRDefault="00000000" w:rsidRPr="00000000" w14:paraId="0000003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5">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Closed Session Beginning Time: 7:45pm</w:t>
      </w:r>
    </w:p>
    <w:p w:rsidR="00000000" w:rsidDel="00000000" w:rsidP="00000000" w:rsidRDefault="00000000" w:rsidRPr="00000000" w14:paraId="00000036">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to move back to open session. Jason Dodge seconded. The motion passed unanimously.</w:t>
      </w:r>
    </w:p>
    <w:p w:rsidR="00000000" w:rsidDel="00000000" w:rsidP="00000000" w:rsidRDefault="00000000" w:rsidRPr="00000000" w14:paraId="00000038">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9">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Closed Session End Time: 8:08pm</w:t>
      </w:r>
    </w:p>
    <w:p w:rsidR="00000000" w:rsidDel="00000000" w:rsidP="00000000" w:rsidRDefault="00000000" w:rsidRPr="00000000" w14:paraId="0000003A">
      <w:pPr>
        <w:ind w:left="0" w:firstLine="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Open Session Beginning Time: 8:09pm</w:t>
      </w:r>
    </w:p>
    <w:p w:rsidR="00000000" w:rsidDel="00000000" w:rsidP="00000000" w:rsidRDefault="00000000" w:rsidRPr="00000000" w14:paraId="0000003B">
      <w:pPr>
        <w:ind w:left="144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C">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to approve the staffing plan as discussed in closed session. Jason Dodge seconded. The motion passed unanimously. </w:t>
      </w:r>
    </w:p>
    <w:p w:rsidR="00000000" w:rsidDel="00000000" w:rsidP="00000000" w:rsidRDefault="00000000" w:rsidRPr="00000000" w14:paraId="0000003D">
      <w:pPr>
        <w:ind w:left="720" w:firstLine="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Paul Stancil moved to adjourn the meeting. The motion passed unanimously.</w:t>
      </w:r>
    </w:p>
    <w:p w:rsidR="00000000" w:rsidDel="00000000" w:rsidP="00000000" w:rsidRDefault="00000000" w:rsidRPr="00000000" w14:paraId="0000003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4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Note: A copy of related materials and an audio recording of the meeting can be found at:</w:t>
      </w:r>
    </w:p>
    <w:p w:rsidR="00000000" w:rsidDel="00000000" w:rsidP="00000000" w:rsidRDefault="00000000" w:rsidRPr="00000000" w14:paraId="0000004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4A">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4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8"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Tahoma">
    <w:embedRegular w:fontKey="{00000000-0000-0000-0000-000000000000}" r:id="rId1" w:subsetted="0"/>
    <w:embedBold w:fontKey="{00000000-0000-0000-0000-000000000000}" r:id="rId2" w:subsetted="0"/>
  </w:font>
  <w:font w:name="Noto Sans Symbols"/>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Dec. 14, 2021</w:t>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xbDzjzhFrhecbk0gfxZxoeh4Rw==">AMUW2mUzGgU60VrkDyDp5urZvyCNN76SH3p9MsBLPi6AQkSJ7rKSVSYMRn12HB0gL2Qntto+ptC0pXVFAlY6F6zCwOfN3b5XsKMiteJhrr5nIwdl8ZvV/xc=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