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-947381</wp:posOffset>
            </wp:positionV>
            <wp:extent cx="2377440" cy="1183828"/>
            <wp:effectExtent b="0" l="0" r="0" t="0"/>
            <wp:wrapNone/>
            <wp:docPr id="38"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October 10th, 2023</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9:43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Jason Dodge, Sandra Russell, Steve Whitehouse</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Bingham, Joanna Larsen</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Casey Holmes, Ashley Fosse (public comment), Michelle Treadwell</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7:05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minutes from September 12th, 2023. Steve Whitehouse seconded. The motion passed unanimously.</w:t>
      </w:r>
    </w:p>
    <w:p w:rsidR="00000000" w:rsidDel="00000000" w:rsidP="00000000" w:rsidRDefault="00000000" w:rsidRPr="00000000" w14:paraId="00000019">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November 14th, 2023.</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numPr>
          <w:ilvl w:val="0"/>
          <w:numId w:val="7"/>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Ashley Fosse: Ashley recommended an idea for faculty without kids to be able to earn a “referral ticket” to give a referral for a student outside of their immediate family to be able to come to Maeser on the priority list. </w:t>
      </w:r>
    </w:p>
    <w:p w:rsidR="00000000" w:rsidDel="00000000" w:rsidP="00000000" w:rsidRDefault="00000000" w:rsidRPr="00000000" w14:paraId="0000001D">
      <w:pPr>
        <w:numPr>
          <w:ilvl w:val="1"/>
          <w:numId w:val="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Cynthia and Steve responded that they believe this is legislatively dictated but would do some more investigative work to find out. </w:t>
      </w:r>
    </w:p>
    <w:p w:rsidR="00000000" w:rsidDel="00000000" w:rsidP="00000000" w:rsidRDefault="00000000" w:rsidRPr="00000000" w14:paraId="0000001E">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REPORT-Ted Gilbert</w:t>
      </w:r>
    </w:p>
    <w:p w:rsidR="00000000" w:rsidDel="00000000" w:rsidP="00000000" w:rsidRDefault="00000000" w:rsidRPr="00000000" w14:paraId="00000020">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school had a Follow the Flag assembly that went well.</w:t>
      </w:r>
    </w:p>
    <w:p w:rsidR="00000000" w:rsidDel="00000000" w:rsidP="00000000" w:rsidRDefault="00000000" w:rsidRPr="00000000" w14:paraId="00000021">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There was also a substance abuse prevention assembly that the administration felt was very informational and impactful.</w:t>
      </w:r>
    </w:p>
    <w:p w:rsidR="00000000" w:rsidDel="00000000" w:rsidP="00000000" w:rsidRDefault="00000000" w:rsidRPr="00000000" w14:paraId="00000022">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First quarter wraps up this week. </w:t>
      </w:r>
    </w:p>
    <w:p w:rsidR="00000000" w:rsidDel="00000000" w:rsidP="00000000" w:rsidRDefault="00000000" w:rsidRPr="00000000" w14:paraId="00000023">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Our Shakespeare teams did very well at the Shakespeare Festival. </w:t>
      </w:r>
    </w:p>
    <w:p w:rsidR="00000000" w:rsidDel="00000000" w:rsidP="00000000" w:rsidRDefault="00000000" w:rsidRPr="00000000" w14:paraId="00000024">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Board training was tabled</w:t>
      </w:r>
    </w:p>
    <w:p w:rsidR="00000000" w:rsidDel="00000000" w:rsidP="00000000" w:rsidRDefault="00000000" w:rsidRPr="00000000" w14:paraId="00000029">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LEA Training: Board members were asked to watch the online training and record their completion.</w:t>
      </w:r>
    </w:p>
    <w:p w:rsidR="00000000" w:rsidDel="00000000" w:rsidP="00000000" w:rsidRDefault="00000000" w:rsidRPr="00000000" w14:paraId="0000002A">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Budget-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give provisional approval to allow travel winterims to begin booking travel and accommodations. Sandra Russell seconded. The motion passed unanimously.</w:t>
      </w:r>
    </w:p>
    <w:p w:rsidR="00000000" w:rsidDel="00000000" w:rsidP="00000000" w:rsidRDefault="00000000" w:rsidRPr="00000000" w14:paraId="0000002B">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New</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Bank</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Account</w:t>
      </w:r>
      <w:r w:rsidDel="00000000" w:rsidR="00000000" w:rsidRPr="00000000">
        <w:rPr>
          <w:rFonts w:ascii="Times New Roman" w:cs="Times New Roman" w:eastAsia="Times New Roman" w:hAnsi="Times New Roman"/>
          <w:b w:val="1"/>
          <w:sz w:val="22"/>
          <w:szCs w:val="22"/>
          <w:rtl w:val="0"/>
        </w:rPr>
        <w:t xml:space="preserve">- MOTION</w:t>
      </w:r>
      <w:r w:rsidDel="00000000" w:rsidR="00000000" w:rsidRPr="00000000">
        <w:rPr>
          <w:rFonts w:ascii="Times New Roman" w:cs="Times New Roman" w:eastAsia="Times New Roman" w:hAnsi="Times New Roman"/>
          <w:sz w:val="22"/>
          <w:szCs w:val="22"/>
          <w:rtl w:val="0"/>
        </w:rPr>
        <w:t xml:space="preserve">: Sandra Russell moved to proceed with the resolution to deposit money into Mountain America Credit Union. Jason Dodge seconded the motion. The motion passed unanimously.</w:t>
      </w:r>
    </w:p>
    <w:p w:rsidR="00000000" w:rsidDel="00000000" w:rsidP="00000000" w:rsidRDefault="00000000" w:rsidRPr="00000000" w14:paraId="0000002C">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allowance of Steve, Ted, and Cynthia to negotiate with someone to assist in finding candidates for the open counseling position. Jason Dodge seconded the motion. The motion passed unanimously.</w:t>
      </w:r>
    </w:p>
    <w:p w:rsidR="00000000" w:rsidDel="00000000" w:rsidP="00000000" w:rsidRDefault="00000000" w:rsidRPr="00000000" w14:paraId="0000002D">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Fee Schedule- Michelle was present to present updates to the Fee Schedule.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approve the Fee Schedule as amended and presented. Sandra Russell seconded the motion. The motion passed unanimously. </w:t>
      </w:r>
    </w:p>
    <w:p w:rsidR="00000000" w:rsidDel="00000000" w:rsidP="00000000" w:rsidRDefault="00000000" w:rsidRPr="00000000" w14:paraId="0000002E">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Videra Health-this is a software that the counseling department could use to keep track of their visits with students, keep track of notes, and communicate with students and parents. It is FERPA compliant as well. Cynthia brought up the concern of liability in regards to potential hacking and would like to see contractually is in place.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appoint a board officer to sign an agreement with Videra Health and with the assurance that there will be discussion regarding liability of privacy and at no cost to the school. Jason Dodge seconded the motion. The motion passed unanimously. </w:t>
      </w:r>
    </w:p>
    <w:p w:rsidR="00000000" w:rsidDel="00000000" w:rsidP="00000000" w:rsidRDefault="00000000" w:rsidRPr="00000000" w14:paraId="0000002F">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Print Comm-They have a $14,000 balance in their Jostens account. Casey and Ted have been added to the Jostens account as well. In discussion the Print Comm teachers and board agreed that the balance will be used to upkeep equipment used in Print Comm.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allow the Print Comm team to purchase updated equipment with a budget not to exceed what is available in their jostens account. Steve Whitehouse seconded the motion. The motion passed unanimously. </w:t>
      </w:r>
    </w:p>
    <w:p w:rsidR="00000000" w:rsidDel="00000000" w:rsidP="00000000" w:rsidRDefault="00000000" w:rsidRPr="00000000" w14:paraId="00000030">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ind w:left="720"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32">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 &amp; Casey Holmes</w:t>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Funding for TSSA Grant- Ted presented the 23-24 TSSA Plan Draft to present how TSSA Grant will be used.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TSSA Plan as discussed. Steve Whitehouse seconded the motion. The motion passed unanimously. </w:t>
      </w:r>
      <w:r w:rsidDel="00000000" w:rsidR="00000000" w:rsidRPr="00000000">
        <w:rPr>
          <w:rtl w:val="0"/>
        </w:rPr>
      </w:r>
    </w:p>
    <w:p w:rsidR="00000000" w:rsidDel="00000000" w:rsidP="00000000" w:rsidRDefault="00000000" w:rsidRPr="00000000" w14:paraId="00000035">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8">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3"/>
        </w:numPr>
        <w:shd w:fill="ffffff" w:val="clear"/>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3A">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3C">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4"/>
        </w:numPr>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FUNDRAISING-JoAnna Larsen </w:t>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numPr>
          <w:ilvl w:val="0"/>
          <w:numId w:val="9"/>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Two large donations have been made to the baseball team and to the drama team.</w:t>
      </w:r>
    </w:p>
    <w:p w:rsidR="00000000" w:rsidDel="00000000" w:rsidP="00000000" w:rsidRDefault="00000000" w:rsidRPr="00000000" w14:paraId="00000042">
      <w:pPr>
        <w:numPr>
          <w:ilvl w:val="0"/>
          <w:numId w:val="9"/>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There are several donations that are currently in the queue.</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 – Ted Gilbert </w:t>
      </w:r>
    </w:p>
    <w:p w:rsidR="00000000" w:rsidDel="00000000" w:rsidP="00000000" w:rsidRDefault="00000000" w:rsidRPr="00000000" w14:paraId="00000045">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Fall Drama Production, Puffs, and Spring Drama Production, Joseph and the Amazing Technicolor Dreamcoat. Steve Whitehouse seconded the motion. The motion passed unanimously.</w:t>
      </w:r>
      <w:r w:rsidDel="00000000" w:rsidR="00000000" w:rsidRPr="00000000">
        <w:rPr>
          <w:rtl w:val="0"/>
        </w:rPr>
      </w:r>
    </w:p>
    <w:p w:rsidR="00000000" w:rsidDel="00000000" w:rsidP="00000000" w:rsidRDefault="00000000" w:rsidRPr="00000000" w14:paraId="00000047">
      <w:pPr>
        <w:numPr>
          <w:ilvl w:val="0"/>
          <w:numId w:val="5"/>
        </w:numPr>
        <w:shd w:fill="ffffff" w:val="clear"/>
        <w:spacing w:after="0"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proposed text to AP US History curriculum:</w:t>
      </w:r>
      <w:r w:rsidDel="00000000" w:rsidR="00000000" w:rsidRPr="00000000">
        <w:rPr>
          <w:rFonts w:ascii="Arial" w:cs="Arial" w:eastAsia="Arial" w:hAnsi="Arial"/>
          <w:color w:val="222222"/>
          <w:sz w:val="22"/>
          <w:szCs w:val="22"/>
          <w:rtl w:val="0"/>
        </w:rPr>
        <w:t xml:space="preserve"> </w:t>
      </w:r>
      <w:hyperlink r:id="rId8">
        <w:r w:rsidDel="00000000" w:rsidR="00000000" w:rsidRPr="00000000">
          <w:rPr>
            <w:rFonts w:ascii="Arial" w:cs="Arial" w:eastAsia="Arial" w:hAnsi="Arial"/>
            <w:i w:val="1"/>
            <w:color w:val="1155cc"/>
            <w:sz w:val="22"/>
            <w:szCs w:val="22"/>
            <w:u w:val="single"/>
            <w:rtl w:val="0"/>
          </w:rPr>
          <w:t xml:space="preserve">T</w:t>
        </w:r>
      </w:hyperlink>
      <w:hyperlink r:id="rId9">
        <w:r w:rsidDel="00000000" w:rsidR="00000000" w:rsidRPr="00000000">
          <w:rPr>
            <w:rFonts w:ascii="Times New Roman" w:cs="Times New Roman" w:eastAsia="Times New Roman" w:hAnsi="Times New Roman"/>
            <w:i w:val="1"/>
            <w:color w:val="1155cc"/>
            <w:sz w:val="22"/>
            <w:szCs w:val="22"/>
            <w:u w:val="single"/>
            <w:rtl w:val="0"/>
          </w:rPr>
          <w:t xml:space="preserve">he West: A New History Vol. II</w:t>
        </w:r>
      </w:hyperlink>
      <w:hyperlink r:id="rId10">
        <w:r w:rsidDel="00000000" w:rsidR="00000000" w:rsidRPr="00000000">
          <w:rPr>
            <w:rFonts w:ascii="Times New Roman" w:cs="Times New Roman" w:eastAsia="Times New Roman" w:hAnsi="Times New Roman"/>
            <w:color w:val="1155cc"/>
            <w:sz w:val="22"/>
            <w:szCs w:val="22"/>
            <w:u w:val="single"/>
            <w:rtl w:val="0"/>
          </w:rPr>
          <w:t xml:space="preserve"> </w:t>
        </w:r>
      </w:hyperlink>
      <w:r w:rsidDel="00000000" w:rsidR="00000000" w:rsidRPr="00000000">
        <w:rPr>
          <w:rFonts w:ascii="Times New Roman" w:cs="Times New Roman" w:eastAsia="Times New Roman" w:hAnsi="Times New Roman"/>
          <w:color w:val="222222"/>
          <w:sz w:val="22"/>
          <w:szCs w:val="22"/>
          <w:rtl w:val="0"/>
        </w:rPr>
        <w:t xml:space="preserve">by Anthony Grafton and David Bell. Sandra Russell seconded the motion. The motion passed unanimously.</w:t>
      </w:r>
      <w:r w:rsidDel="00000000" w:rsidR="00000000" w:rsidRPr="00000000">
        <w:rPr>
          <w:rtl w:val="0"/>
        </w:rPr>
      </w:r>
    </w:p>
    <w:p w:rsidR="00000000" w:rsidDel="00000000" w:rsidP="00000000" w:rsidRDefault="00000000" w:rsidRPr="00000000" w14:paraId="00000048">
      <w:pPr>
        <w:numPr>
          <w:ilvl w:val="0"/>
          <w:numId w:val="5"/>
        </w:numPr>
        <w:spacing w:after="0" w:before="0"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b w:val="1"/>
          <w:color w:val="222222"/>
          <w:sz w:val="22"/>
          <w:szCs w:val="22"/>
          <w:rtl w:val="0"/>
        </w:rPr>
        <w:t xml:space="preserve">MOTION</w:t>
      </w:r>
      <w:r w:rsidDel="00000000" w:rsidR="00000000" w:rsidRPr="00000000">
        <w:rPr>
          <w:rFonts w:ascii="Times New Roman" w:cs="Times New Roman" w:eastAsia="Times New Roman" w:hAnsi="Times New Roman"/>
          <w:color w:val="222222"/>
          <w:sz w:val="22"/>
          <w:szCs w:val="22"/>
          <w:rtl w:val="0"/>
        </w:rPr>
        <w:t xml:space="preserve">: Sandra Russell moved to approve the proposed texts for PS3 curriculum: Real Lessons for Real Life by Patrice McKinney &amp; The Big Book of Adulting Life Skills for Teens by Emily Carter. Jason Dodge seconded the motion. The motion passed unanimously.</w:t>
      </w:r>
    </w:p>
    <w:p w:rsidR="00000000" w:rsidDel="00000000" w:rsidP="00000000" w:rsidRDefault="00000000" w:rsidRPr="00000000" w14:paraId="00000049">
      <w:pPr>
        <w:numPr>
          <w:ilvl w:val="0"/>
          <w:numId w:val="5"/>
        </w:numPr>
        <w:spacing w:after="0" w:before="0" w:lineRule="auto"/>
        <w:ind w:left="720" w:hanging="360"/>
        <w:rPr>
          <w:rFonts w:ascii="Times New Roman" w:cs="Times New Roman" w:eastAsia="Times New Roman" w:hAnsi="Times New Roman"/>
          <w:color w:val="222222"/>
          <w:sz w:val="22"/>
          <w:szCs w:val="22"/>
          <w:u w:val="none"/>
        </w:rPr>
      </w:pPr>
      <w:r w:rsidDel="00000000" w:rsidR="00000000" w:rsidRPr="00000000">
        <w:rPr>
          <w:rFonts w:ascii="Times New Roman" w:cs="Times New Roman" w:eastAsia="Times New Roman" w:hAnsi="Times New Roman"/>
          <w:color w:val="222222"/>
          <w:sz w:val="22"/>
          <w:szCs w:val="22"/>
          <w:rtl w:val="0"/>
        </w:rPr>
        <w:t xml:space="preserve">Mental Health Screening-This will be used to help collect data to report back on how the mental health grant is being used. This is an “opt in” screening, meaning this screening is offered to students if parents agree to their students being screened. It can be used as a preventative measure. </w:t>
      </w:r>
      <w:r w:rsidDel="00000000" w:rsidR="00000000" w:rsidRPr="00000000">
        <w:rPr>
          <w:rFonts w:ascii="Times New Roman" w:cs="Times New Roman" w:eastAsia="Times New Roman" w:hAnsi="Times New Roman"/>
          <w:b w:val="1"/>
          <w:color w:val="222222"/>
          <w:sz w:val="22"/>
          <w:szCs w:val="22"/>
          <w:rtl w:val="0"/>
        </w:rPr>
        <w:t xml:space="preserve">MOTION</w:t>
      </w:r>
      <w:r w:rsidDel="00000000" w:rsidR="00000000" w:rsidRPr="00000000">
        <w:rPr>
          <w:rFonts w:ascii="Times New Roman" w:cs="Times New Roman" w:eastAsia="Times New Roman" w:hAnsi="Times New Roman"/>
          <w:color w:val="222222"/>
          <w:sz w:val="22"/>
          <w:szCs w:val="22"/>
          <w:rtl w:val="0"/>
        </w:rPr>
        <w:t xml:space="preserve">: Sandra Russell moved to approve the use of the screening tools (SOS Signs of Suicide &amp; GAD-7) as presented and amended. Steve Whitehouse seconded the motion. The motion passed unanimously. </w:t>
      </w:r>
    </w:p>
    <w:p w:rsidR="00000000" w:rsidDel="00000000" w:rsidP="00000000" w:rsidRDefault="00000000" w:rsidRPr="00000000" w14:paraId="0000004A">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to closed session for the discussion of personnel facilities and information pursuant to Utah Code Subsection 52-4-205(1)(a), (1)(f), or (2). Sandra Russell seconded. </w:t>
      </w:r>
    </w:p>
    <w:p w:rsidR="00000000" w:rsidDel="00000000" w:rsidP="00000000" w:rsidRDefault="00000000" w:rsidRPr="00000000" w14:paraId="0000004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Sandra (aye), Steve (aye), Jason (aye), Cynthia (aye).</w:t>
      </w:r>
    </w:p>
    <w:p w:rsidR="00000000" w:rsidDel="00000000" w:rsidP="00000000" w:rsidRDefault="00000000" w:rsidRPr="00000000" w14:paraId="0000004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4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9:01 pm</w:t>
      </w:r>
    </w:p>
    <w:p w:rsidR="00000000" w:rsidDel="00000000" w:rsidP="00000000" w:rsidRDefault="00000000" w:rsidRPr="00000000" w14:paraId="0000005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9:42 pm</w:t>
      </w:r>
    </w:p>
    <w:p w:rsidR="00000000" w:rsidDel="00000000" w:rsidP="00000000" w:rsidRDefault="00000000" w:rsidRPr="00000000" w14:paraId="0000005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return back into open session. Sandra Russell seconded. The motion passed unanimously.</w:t>
      </w:r>
    </w:p>
    <w:p w:rsidR="00000000" w:rsidDel="00000000" w:rsidP="00000000" w:rsidRDefault="00000000" w:rsidRPr="00000000" w14:paraId="0000005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5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9:43  pm</w:t>
      </w:r>
    </w:p>
    <w:p w:rsidR="00000000" w:rsidDel="00000000" w:rsidP="00000000" w:rsidRDefault="00000000" w:rsidRPr="00000000" w14:paraId="0000005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9:43pm</w:t>
      </w:r>
    </w:p>
    <w:p w:rsidR="00000000" w:rsidDel="00000000" w:rsidP="00000000" w:rsidRDefault="00000000" w:rsidRPr="00000000" w14:paraId="0000005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59">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5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5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6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1"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11/14/23</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amazon.com/West-New-History-Vol/dp/0393640868/ref=sr_1_1?keywords=9780393640861&amp;sr=8-1" TargetMode="External"/><Relationship Id="rId9" Type="http://schemas.openxmlformats.org/officeDocument/2006/relationships/hyperlink" Target="https://www.amazon.com/West-New-History-Vol/dp/0393640868/ref=sr_1_1?keywords=9780393640861&amp;sr=8-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amazon.com/West-New-History-Vol/dp/0393640868/ref=sr_1_1?keywords=9780393640861&amp;sr=8-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P0Qy5IhJo5MhCJt2tK6+BsTww==">CgMxLjA4AHIhMXQyLUNiS3RzYmJhMzl6a0RTbGtJWGFXM0pvUUo4MHVy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