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-947368</wp:posOffset>
            </wp:positionV>
            <wp:extent cx="2377440" cy="1183828"/>
            <wp:effectExtent b="0" l="0" r="0" t="0"/>
            <wp:wrapNone/>
            <wp:docPr id="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4690" l="0" r="0" t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Emergency Public Board Meeting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June 19th, 2024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7:43 am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 7:53 am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Steve Whitehouse,  Jo Anna Larsen, Paul Bingham, Sandra Russell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Jason Dodge </w:t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11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Public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12">
      <w:pPr>
        <w:ind w:left="0" w:firstLine="0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7:43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Steve presented an updated 401k plan. </w:t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 Anna Larsen  moved to approve the modifications to our 401k plans as explained. Sandra Russell seconded the motion. The motion passed unanimously. 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 Anna Larsen moved to authorize Steve Whitehouse to execute the plan effective for July 1st, 2024. Paul Bingham seconded the motion. The motion passed unanimously.</w:t>
      </w:r>
    </w:p>
    <w:p w:rsidR="00000000" w:rsidDel="00000000" w:rsidP="00000000" w:rsidRDefault="00000000" w:rsidRPr="00000000" w14:paraId="0000001A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 Anna Larsen  moved to adjourn. The motion passed unanimously. </w:t>
      </w:r>
    </w:p>
    <w:p w:rsidR="00000000" w:rsidDel="00000000" w:rsidP="00000000" w:rsidRDefault="00000000" w:rsidRPr="00000000" w14:paraId="0000001C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Note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A copy of related materials and an audio recording of the meeting can be found at:</w:t>
      </w:r>
    </w:p>
    <w:p w:rsidR="00000000" w:rsidDel="00000000" w:rsidP="00000000" w:rsidRDefault="00000000" w:rsidRPr="00000000" w14:paraId="00000020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Recording: https://drive.google.com/drive/u/1/folders/1W7yr2J5HWYSOx8M_qDh0rolqt0rqLrvC</w:t>
      </w:r>
    </w:p>
    <w:p w:rsidR="00000000" w:rsidDel="00000000" w:rsidP="00000000" w:rsidRDefault="00000000" w:rsidRPr="00000000" w14:paraId="00000022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Minutes: https://maeserprep.org/board-meeting-minutes/</w:t>
      </w:r>
    </w:p>
    <w:p w:rsidR="00000000" w:rsidDel="00000000" w:rsidP="00000000" w:rsidRDefault="00000000" w:rsidRPr="00000000" w14:paraId="0000002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Materials: https://drive.google.com/drive/u/1/folders/1Jrl7IeZmpdtjBlEQp6Syt_hXzkZFOcZm </w:t>
      </w:r>
    </w:p>
    <w:sectPr>
      <w:headerReference r:id="rId8" w:type="default"/>
      <w:footerReference r:id="rId9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rPr>
        <w:b w:val="1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sz w:val="20"/>
        <w:szCs w:val="20"/>
        <w:rtl w:val="0"/>
      </w:rPr>
      <w:t xml:space="preserve">Approved 8/13/24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ynRkrNey6kPyNeJo3AL36shKlA==">CgMxLjA4AHIhMXZFRG9LbllPQVl3dW0xdmpqS3FYNldySDEzUjRaZHhT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