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E2A50" w14:textId="77777777" w:rsidR="00340062" w:rsidRPr="00340062" w:rsidRDefault="006A3973" w:rsidP="00502BDD">
      <w:pPr>
        <w:jc w:val="center"/>
        <w:rPr>
          <w:rFonts w:ascii="Arial" w:hAnsi="Arial" w:cs="Arial"/>
        </w:rPr>
      </w:pPr>
      <w:r w:rsidRPr="006A3973"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46DB2388" wp14:editId="5FEF0487">
            <wp:simplePos x="0" y="0"/>
            <wp:positionH relativeFrom="column">
              <wp:posOffset>349250</wp:posOffset>
            </wp:positionH>
            <wp:positionV relativeFrom="paragraph">
              <wp:posOffset>-228600</wp:posOffset>
            </wp:positionV>
            <wp:extent cx="666750" cy="800100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EF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8D8D00" wp14:editId="246730AA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61755" id="Rectangle 6" o:spid="_x0000_s1026" style="position:absolute;margin-left:1in;margin-top:45pt;width:468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ioC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/h4qAt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5B7EF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2A062" wp14:editId="368F930A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21629" w14:textId="77777777" w:rsidR="006A3973" w:rsidRPr="00427149" w:rsidRDefault="006A3973" w:rsidP="006A3973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14:paraId="2F6914A3" w14:textId="77777777" w:rsidR="006A3973" w:rsidRPr="00A959C3" w:rsidRDefault="006A3973" w:rsidP="006A3973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</w:t>
                            </w:r>
                            <w:proofErr w:type="gramEnd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 xml:space="preserve">   •   truth   •   virtue</w:t>
                            </w:r>
                          </w:p>
                          <w:p w14:paraId="6D4980DC" w14:textId="77777777" w:rsidR="006A3973" w:rsidRPr="00A959C3" w:rsidRDefault="006A3973" w:rsidP="006A3973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14:paraId="37E17B59" w14:textId="77777777" w:rsidR="006A3973" w:rsidRDefault="006A3973" w:rsidP="006A3973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14:paraId="6045CFE2" w14:textId="77777777" w:rsidR="006A3973" w:rsidRPr="00D87EC2" w:rsidRDefault="006A3973" w:rsidP="006A3973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2A0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2pt;margin-top:36pt;width:5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" filled="f" stroked="f">
                <v:textbox>
                  <w:txbxContent>
                    <w:p w14:paraId="70921629" w14:textId="77777777" w:rsidR="006A3973" w:rsidRPr="00427149" w:rsidRDefault="006A3973" w:rsidP="006A3973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14:paraId="2F6914A3" w14:textId="77777777" w:rsidR="006A3973" w:rsidRPr="00A959C3" w:rsidRDefault="006A3973" w:rsidP="006A3973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proofErr w:type="gramStart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</w:t>
                      </w:r>
                      <w:proofErr w:type="gramEnd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 xml:space="preserve">   •   truth   •   virtue</w:t>
                      </w:r>
                    </w:p>
                    <w:p w14:paraId="6D4980DC" w14:textId="77777777" w:rsidR="006A3973" w:rsidRPr="00A959C3" w:rsidRDefault="006A3973" w:rsidP="006A3973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14:paraId="37E17B59" w14:textId="77777777" w:rsidR="006A3973" w:rsidRDefault="006A3973" w:rsidP="006A3973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14:paraId="6045CFE2" w14:textId="77777777" w:rsidR="006A3973" w:rsidRPr="00D87EC2" w:rsidRDefault="006A3973" w:rsidP="006A3973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B7EF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08AC64" wp14:editId="10CA564B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2902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Maa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Y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Cs+Maa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59777A">
        <w:rPr>
          <w:sz w:val="36"/>
          <w:szCs w:val="36"/>
        </w:rPr>
        <w:t xml:space="preserve"> </w:t>
      </w:r>
    </w:p>
    <w:p w14:paraId="470A1FA5" w14:textId="77777777" w:rsidR="00D05ED8" w:rsidRPr="00D05ED8" w:rsidRDefault="00D05ED8" w:rsidP="00D05ED8">
      <w:pPr>
        <w:spacing w:after="0"/>
        <w:jc w:val="center"/>
        <w:rPr>
          <w:rFonts w:ascii="Arial" w:hAnsi="Arial" w:cs="Arial"/>
        </w:rPr>
      </w:pPr>
      <w:r w:rsidRPr="00D05ED8">
        <w:rPr>
          <w:rFonts w:ascii="Arial" w:hAnsi="Arial" w:cs="Arial"/>
        </w:rPr>
        <w:t>Public Board Meeting</w:t>
      </w:r>
    </w:p>
    <w:p w14:paraId="6A6CDBF3" w14:textId="250575C6" w:rsidR="00D05ED8" w:rsidRPr="00D05ED8" w:rsidRDefault="005A2D60" w:rsidP="00D05ED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March 1</w:t>
      </w:r>
      <w:r w:rsidR="0074410F">
        <w:rPr>
          <w:rFonts w:ascii="Arial" w:hAnsi="Arial" w:cs="Arial"/>
        </w:rPr>
        <w:t>1, 2014</w:t>
      </w:r>
    </w:p>
    <w:p w14:paraId="6D3EDF67" w14:textId="77777777" w:rsidR="00D05ED8" w:rsidRPr="00D05ED8" w:rsidRDefault="00D05ED8" w:rsidP="00D05ED8">
      <w:pPr>
        <w:spacing w:after="0"/>
        <w:jc w:val="center"/>
        <w:rPr>
          <w:rFonts w:ascii="Arial" w:hAnsi="Arial" w:cs="Arial"/>
        </w:rPr>
      </w:pPr>
      <w:r w:rsidRPr="00D05ED8">
        <w:rPr>
          <w:rFonts w:ascii="Arial" w:hAnsi="Arial" w:cs="Arial"/>
        </w:rPr>
        <w:t>7:00 pm</w:t>
      </w:r>
    </w:p>
    <w:p w14:paraId="200D625D" w14:textId="77777777" w:rsidR="00D05ED8" w:rsidRPr="00D05ED8" w:rsidRDefault="00D05ED8" w:rsidP="00D05ED8">
      <w:pPr>
        <w:spacing w:after="0"/>
        <w:rPr>
          <w:rFonts w:ascii="Arial" w:hAnsi="Arial" w:cs="Arial"/>
        </w:rPr>
      </w:pPr>
    </w:p>
    <w:p w14:paraId="3C834BA6" w14:textId="77777777" w:rsidR="00D05ED8" w:rsidRDefault="00D05ED8" w:rsidP="00D05ED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D05ED8">
        <w:rPr>
          <w:rFonts w:ascii="Arial" w:hAnsi="Arial" w:cs="Arial"/>
        </w:rPr>
        <w:t>Determination of Quorum</w:t>
      </w:r>
    </w:p>
    <w:p w14:paraId="13F9EC2F" w14:textId="77777777" w:rsidR="00D05ED8" w:rsidRPr="00D05ED8" w:rsidRDefault="00D05ED8" w:rsidP="00D05ED8">
      <w:pPr>
        <w:pStyle w:val="ListParagraph"/>
        <w:spacing w:after="0"/>
        <w:rPr>
          <w:rFonts w:ascii="Arial" w:hAnsi="Arial" w:cs="Arial"/>
        </w:rPr>
      </w:pPr>
    </w:p>
    <w:p w14:paraId="280EECD7" w14:textId="2CA6E38D" w:rsidR="00D05ED8" w:rsidRDefault="00D05ED8" w:rsidP="00A07DF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5A2D60">
        <w:rPr>
          <w:rFonts w:ascii="Arial" w:hAnsi="Arial" w:cs="Arial"/>
        </w:rPr>
        <w:t xml:space="preserve">Approval of minutes </w:t>
      </w:r>
      <w:r w:rsidR="005A2D60">
        <w:rPr>
          <w:rFonts w:ascii="Arial" w:hAnsi="Arial" w:cs="Arial"/>
        </w:rPr>
        <w:t xml:space="preserve">February 11, 2014 and February </w:t>
      </w:r>
      <w:r w:rsidR="00B558E2">
        <w:rPr>
          <w:rFonts w:ascii="Arial" w:hAnsi="Arial" w:cs="Arial"/>
        </w:rPr>
        <w:t>26, 2014</w:t>
      </w:r>
    </w:p>
    <w:p w14:paraId="6928BE22" w14:textId="77777777" w:rsidR="005A2D60" w:rsidRPr="005A2D60" w:rsidRDefault="005A2D60" w:rsidP="005A2D60">
      <w:pPr>
        <w:spacing w:after="0"/>
        <w:rPr>
          <w:rFonts w:ascii="Arial" w:hAnsi="Arial" w:cs="Arial"/>
        </w:rPr>
      </w:pPr>
    </w:p>
    <w:p w14:paraId="5FA0CE3E" w14:textId="77777777" w:rsidR="00D05ED8" w:rsidRPr="00D05ED8" w:rsidRDefault="00D05ED8" w:rsidP="00D05ED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D05ED8">
        <w:rPr>
          <w:rFonts w:ascii="Arial" w:hAnsi="Arial" w:cs="Arial"/>
        </w:rPr>
        <w:t>Public Comment</w:t>
      </w:r>
    </w:p>
    <w:p w14:paraId="37150E12" w14:textId="77777777" w:rsidR="00D05ED8" w:rsidRDefault="00D05ED8" w:rsidP="00D05ED8">
      <w:pPr>
        <w:pStyle w:val="ListParagraph"/>
        <w:spacing w:after="0"/>
        <w:rPr>
          <w:rFonts w:ascii="Arial" w:hAnsi="Arial" w:cs="Arial"/>
        </w:rPr>
      </w:pPr>
    </w:p>
    <w:p w14:paraId="3DC99172" w14:textId="77777777" w:rsidR="00D05ED8" w:rsidRDefault="00D05ED8" w:rsidP="00D05ED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D05ED8">
        <w:rPr>
          <w:rFonts w:ascii="Arial" w:hAnsi="Arial" w:cs="Arial"/>
        </w:rPr>
        <w:t>Director’s Report—Robyn Ellis</w:t>
      </w:r>
    </w:p>
    <w:p w14:paraId="6CEBA55D" w14:textId="77777777" w:rsidR="0020503C" w:rsidRDefault="00D05ED8" w:rsidP="0020503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05ED8">
        <w:rPr>
          <w:rFonts w:ascii="Arial" w:hAnsi="Arial" w:cs="Arial"/>
        </w:rPr>
        <w:t>Approval &amp; Discussion:</w:t>
      </w:r>
    </w:p>
    <w:p w14:paraId="5728FBFA" w14:textId="63EA3EEC" w:rsidR="005A2D60" w:rsidRDefault="005A2D60" w:rsidP="005A2D6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5A2D60">
        <w:rPr>
          <w:rFonts w:ascii="Arial" w:hAnsi="Arial" w:cs="Arial"/>
        </w:rPr>
        <w:t>Common core statement - background information</w:t>
      </w:r>
    </w:p>
    <w:p w14:paraId="6BF543AB" w14:textId="15C7AA7B" w:rsidR="005A2D60" w:rsidRDefault="005A2D60" w:rsidP="005A2D6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Trustlands</w:t>
      </w:r>
      <w:proofErr w:type="spellEnd"/>
      <w:r>
        <w:rPr>
          <w:rFonts w:ascii="Arial" w:hAnsi="Arial" w:cs="Arial"/>
        </w:rPr>
        <w:t xml:space="preserve"> approval</w:t>
      </w:r>
    </w:p>
    <w:p w14:paraId="69379E7A" w14:textId="0AEA91DB" w:rsidR="005A2D60" w:rsidRDefault="005A2D60" w:rsidP="005A2D6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Winterim</w:t>
      </w:r>
      <w:proofErr w:type="spellEnd"/>
      <w:r>
        <w:rPr>
          <w:rFonts w:ascii="Arial" w:hAnsi="Arial" w:cs="Arial"/>
        </w:rPr>
        <w:t xml:space="preserve"> proposals</w:t>
      </w:r>
    </w:p>
    <w:p w14:paraId="2C7CBEB3" w14:textId="218820A7" w:rsidR="005A2D60" w:rsidRDefault="005A2D60" w:rsidP="005A2D6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Technology update and approvals</w:t>
      </w:r>
    </w:p>
    <w:p w14:paraId="48ACA022" w14:textId="49BDD73F" w:rsidR="005A2D60" w:rsidRDefault="005A2D60" w:rsidP="005A2D6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Fee schedule approval</w:t>
      </w:r>
    </w:p>
    <w:p w14:paraId="7E597A82" w14:textId="12F755D8" w:rsidR="005A2D60" w:rsidRPr="005A2D60" w:rsidRDefault="005A2D60" w:rsidP="005A2D6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Calendar update and approval</w:t>
      </w:r>
    </w:p>
    <w:p w14:paraId="7F90EAFE" w14:textId="2737E9C1" w:rsidR="005A2D60" w:rsidRDefault="005A2D60" w:rsidP="00B558E2">
      <w:pPr>
        <w:pStyle w:val="ListParagraph"/>
        <w:ind w:left="1440"/>
        <w:rPr>
          <w:rFonts w:ascii="Arial" w:hAnsi="Arial" w:cs="Arial"/>
        </w:rPr>
      </w:pPr>
    </w:p>
    <w:p w14:paraId="5F82D00C" w14:textId="7C850B41" w:rsidR="005A2D60" w:rsidRPr="005A2D60" w:rsidRDefault="00D05ED8" w:rsidP="00EA7EA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5A2D60">
        <w:rPr>
          <w:rFonts w:ascii="Arial" w:hAnsi="Arial" w:cs="Arial"/>
        </w:rPr>
        <w:t>Curriculum committee</w:t>
      </w:r>
      <w:r w:rsidR="005A2D60" w:rsidRPr="005A2D60">
        <w:rPr>
          <w:rFonts w:ascii="Arial" w:hAnsi="Arial" w:cs="Arial"/>
        </w:rPr>
        <w:t xml:space="preserve"> -</w:t>
      </w:r>
      <w:r w:rsidR="005A2D60">
        <w:rPr>
          <w:rFonts w:ascii="Arial" w:hAnsi="Arial" w:cs="Arial"/>
        </w:rPr>
        <w:t xml:space="preserve"> </w:t>
      </w:r>
      <w:r w:rsidR="005A2D60" w:rsidRPr="005A2D60">
        <w:rPr>
          <w:rFonts w:ascii="Arial" w:hAnsi="Arial" w:cs="Arial"/>
        </w:rPr>
        <w:t>Update on Socratic curriculum proposals</w:t>
      </w:r>
    </w:p>
    <w:p w14:paraId="1C914F24" w14:textId="77777777" w:rsidR="005A2D60" w:rsidRDefault="005A2D60" w:rsidP="005A2D60">
      <w:pPr>
        <w:pStyle w:val="ListParagraph"/>
        <w:spacing w:after="0"/>
        <w:ind w:left="1440"/>
        <w:rPr>
          <w:rFonts w:ascii="Arial" w:hAnsi="Arial" w:cs="Arial"/>
        </w:rPr>
      </w:pPr>
    </w:p>
    <w:p w14:paraId="591AB35F" w14:textId="77777777" w:rsidR="0074410F" w:rsidRDefault="00D05ED8" w:rsidP="0074410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71B21">
        <w:rPr>
          <w:rFonts w:ascii="Arial" w:hAnsi="Arial" w:cs="Arial"/>
        </w:rPr>
        <w:t>Budget committee—Steve Whitehouse</w:t>
      </w:r>
    </w:p>
    <w:p w14:paraId="2BB58877" w14:textId="77777777" w:rsidR="005A2D60" w:rsidRPr="005A2D60" w:rsidRDefault="005A2D60" w:rsidP="005A2D6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5A2D60">
        <w:rPr>
          <w:rFonts w:ascii="Arial" w:hAnsi="Arial" w:cs="Arial"/>
        </w:rPr>
        <w:t>Finance reports</w:t>
      </w:r>
    </w:p>
    <w:p w14:paraId="1A9E38AA" w14:textId="77777777" w:rsidR="005A2D60" w:rsidRDefault="005A2D60" w:rsidP="005A2D6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5A2D60">
        <w:rPr>
          <w:rFonts w:ascii="Arial" w:hAnsi="Arial" w:cs="Arial"/>
        </w:rPr>
        <w:t>Technology purchase approval</w:t>
      </w:r>
    </w:p>
    <w:p w14:paraId="0280001A" w14:textId="42F08948" w:rsidR="005A2D60" w:rsidRPr="005A2D60" w:rsidRDefault="005A2D60" w:rsidP="005A2D6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5A2D60">
        <w:rPr>
          <w:rFonts w:ascii="Arial" w:hAnsi="Arial" w:cs="Arial"/>
        </w:rPr>
        <w:t>Health insurance renewal status / premium increase</w:t>
      </w:r>
    </w:p>
    <w:p w14:paraId="70601C86" w14:textId="07697256" w:rsidR="00967214" w:rsidRPr="0074410F" w:rsidRDefault="00967214" w:rsidP="005A2D60">
      <w:pPr>
        <w:pStyle w:val="ListParagraph"/>
        <w:ind w:left="1440"/>
        <w:rPr>
          <w:rFonts w:ascii="Arial" w:hAnsi="Arial" w:cs="Arial"/>
        </w:rPr>
      </w:pPr>
    </w:p>
    <w:p w14:paraId="323338CA" w14:textId="77777777" w:rsidR="00967214" w:rsidRDefault="00967214" w:rsidP="0096721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Facilities Committee-Gary King</w:t>
      </w:r>
    </w:p>
    <w:p w14:paraId="3BB74BA8" w14:textId="77777777" w:rsidR="005A2D60" w:rsidRDefault="005A2D60" w:rsidP="005A2D60">
      <w:pPr>
        <w:pStyle w:val="ListParagraph"/>
        <w:rPr>
          <w:rFonts w:ascii="Arial" w:hAnsi="Arial" w:cs="Arial"/>
        </w:rPr>
      </w:pPr>
    </w:p>
    <w:p w14:paraId="735411F3" w14:textId="1DA8DF14" w:rsidR="005A2D60" w:rsidRDefault="005A2D60" w:rsidP="0096721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Legislative Update</w:t>
      </w:r>
    </w:p>
    <w:p w14:paraId="1E78DC51" w14:textId="5EC45E29" w:rsidR="005A2D60" w:rsidRDefault="005A2D60" w:rsidP="005A2D6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Enrollment Priority Bill</w:t>
      </w:r>
    </w:p>
    <w:p w14:paraId="72167DD0" w14:textId="77777777" w:rsidR="00967214" w:rsidRPr="00967214" w:rsidRDefault="00967214" w:rsidP="005A2D60">
      <w:pPr>
        <w:pStyle w:val="ListParagraph"/>
        <w:ind w:left="1440"/>
        <w:rPr>
          <w:rFonts w:ascii="Arial" w:hAnsi="Arial" w:cs="Arial"/>
        </w:rPr>
      </w:pPr>
    </w:p>
    <w:p w14:paraId="63E58BFF" w14:textId="77777777" w:rsidR="00967214" w:rsidRDefault="00967214" w:rsidP="0096721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Executive Session</w:t>
      </w:r>
    </w:p>
    <w:p w14:paraId="7838A427" w14:textId="77777777" w:rsidR="00967214" w:rsidRPr="00967214" w:rsidRDefault="00967214" w:rsidP="00967214">
      <w:pPr>
        <w:pStyle w:val="ListParagraph"/>
        <w:rPr>
          <w:rFonts w:ascii="Arial" w:hAnsi="Arial" w:cs="Arial"/>
        </w:rPr>
      </w:pPr>
    </w:p>
    <w:p w14:paraId="2FFE694D" w14:textId="5885BD20" w:rsidR="00967214" w:rsidRDefault="00967214" w:rsidP="00D6062A">
      <w:pPr>
        <w:pStyle w:val="ListParagraph"/>
      </w:pPr>
    </w:p>
    <w:p w14:paraId="0E5B50D1" w14:textId="77777777" w:rsidR="0063685E" w:rsidRDefault="0063685E" w:rsidP="00D6062A">
      <w:pPr>
        <w:pStyle w:val="ListParagraph"/>
      </w:pPr>
    </w:p>
    <w:p w14:paraId="6038219D" w14:textId="77777777" w:rsidR="0063685E" w:rsidRDefault="0063685E" w:rsidP="00D6062A">
      <w:pPr>
        <w:pStyle w:val="ListParagraph"/>
      </w:pPr>
    </w:p>
    <w:p w14:paraId="646E6D02" w14:textId="77777777" w:rsidR="0063685E" w:rsidRDefault="0063685E" w:rsidP="00D6062A">
      <w:pPr>
        <w:pStyle w:val="ListParagraph"/>
      </w:pPr>
    </w:p>
    <w:p w14:paraId="7B58D1EB" w14:textId="77777777" w:rsidR="0063685E" w:rsidRDefault="0063685E" w:rsidP="00D6062A">
      <w:pPr>
        <w:pStyle w:val="ListParagraph"/>
      </w:pPr>
    </w:p>
    <w:p w14:paraId="197A2FAA" w14:textId="77777777" w:rsidR="0063685E" w:rsidRDefault="0063685E" w:rsidP="00D6062A">
      <w:pPr>
        <w:pStyle w:val="ListParagraph"/>
      </w:pPr>
    </w:p>
    <w:p w14:paraId="7F835A01" w14:textId="77777777" w:rsidR="0063685E" w:rsidRPr="00D41199" w:rsidRDefault="0063685E" w:rsidP="00D6062A">
      <w:pPr>
        <w:pStyle w:val="ListParagraph"/>
      </w:pPr>
    </w:p>
    <w:p w14:paraId="425C7E19" w14:textId="77777777" w:rsidR="005A2D60" w:rsidRPr="00D41199" w:rsidRDefault="005A2D60" w:rsidP="005A2D60">
      <w:pPr>
        <w:pStyle w:val="ListParagraph"/>
      </w:pPr>
    </w:p>
    <w:p w14:paraId="6D20E2FA" w14:textId="0DF1E258" w:rsidR="0063685E" w:rsidRDefault="0063685E" w:rsidP="0063685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Minutes:</w:t>
      </w:r>
    </w:p>
    <w:p w14:paraId="4FD2E7FC" w14:textId="21B09286" w:rsidR="005A2D60" w:rsidRPr="0063685E" w:rsidRDefault="00D6062A" w:rsidP="0063685E">
      <w:pPr>
        <w:spacing w:after="0"/>
        <w:rPr>
          <w:rFonts w:ascii="Arial" w:hAnsi="Arial" w:cs="Arial"/>
        </w:rPr>
      </w:pPr>
      <w:r w:rsidRPr="0063685E">
        <w:rPr>
          <w:rFonts w:ascii="Arial" w:hAnsi="Arial" w:cs="Arial"/>
        </w:rPr>
        <w:t>Public Board Meeting start time 7:09 pm</w:t>
      </w:r>
    </w:p>
    <w:p w14:paraId="5A0D2DA1" w14:textId="4FD1B44B" w:rsidR="005A2D60" w:rsidRDefault="0063685E" w:rsidP="0063685E">
      <w:pPr>
        <w:spacing w:after="0"/>
        <w:rPr>
          <w:rFonts w:ascii="Arial" w:hAnsi="Arial" w:cs="Arial"/>
        </w:rPr>
      </w:pPr>
      <w:r w:rsidRPr="0063685E">
        <w:rPr>
          <w:rFonts w:ascii="Arial" w:hAnsi="Arial" w:cs="Arial"/>
        </w:rPr>
        <w:t>Public Board Meeting end time 8:45 pm</w:t>
      </w:r>
    </w:p>
    <w:p w14:paraId="72871907" w14:textId="77777777" w:rsidR="0063685E" w:rsidRPr="0063685E" w:rsidRDefault="0063685E" w:rsidP="0063685E">
      <w:pPr>
        <w:spacing w:after="0"/>
        <w:rPr>
          <w:rFonts w:ascii="Arial" w:hAnsi="Arial" w:cs="Arial"/>
        </w:rPr>
      </w:pPr>
    </w:p>
    <w:p w14:paraId="5CEE488A" w14:textId="1384FE46" w:rsidR="00D6062A" w:rsidRPr="00D6062A" w:rsidRDefault="00D6062A" w:rsidP="0063685E">
      <w:pPr>
        <w:ind w:left="720" w:hanging="720"/>
        <w:rPr>
          <w:rFonts w:ascii="Arial" w:hAnsi="Arial" w:cs="Arial"/>
        </w:rPr>
      </w:pPr>
      <w:r w:rsidRPr="00D6062A">
        <w:rPr>
          <w:rFonts w:ascii="Arial" w:hAnsi="Arial" w:cs="Arial"/>
        </w:rPr>
        <w:t>1.</w:t>
      </w:r>
      <w:r w:rsidRPr="00D6062A">
        <w:rPr>
          <w:rFonts w:ascii="Arial" w:hAnsi="Arial" w:cs="Arial"/>
        </w:rPr>
        <w:tab/>
        <w:t>Determination of Quorum</w:t>
      </w:r>
      <w:r>
        <w:rPr>
          <w:rFonts w:ascii="Arial" w:hAnsi="Arial" w:cs="Arial"/>
        </w:rPr>
        <w:t xml:space="preserve"> – present Cynthia Shumway, Steve Whitehouse, Gary King, Todd Moulton, </w:t>
      </w:r>
      <w:r w:rsidR="0063685E">
        <w:rPr>
          <w:rFonts w:ascii="Arial" w:hAnsi="Arial" w:cs="Arial"/>
        </w:rPr>
        <w:t>Janine See.</w:t>
      </w:r>
    </w:p>
    <w:p w14:paraId="0AAB9501" w14:textId="77777777" w:rsidR="00D6062A" w:rsidRDefault="00D6062A" w:rsidP="00D6062A">
      <w:pPr>
        <w:rPr>
          <w:rFonts w:ascii="Arial" w:hAnsi="Arial" w:cs="Arial"/>
        </w:rPr>
      </w:pPr>
      <w:r w:rsidRPr="00D6062A">
        <w:rPr>
          <w:rFonts w:ascii="Arial" w:hAnsi="Arial" w:cs="Arial"/>
        </w:rPr>
        <w:t>2.</w:t>
      </w:r>
      <w:r w:rsidRPr="00D6062A">
        <w:rPr>
          <w:rFonts w:ascii="Arial" w:hAnsi="Arial" w:cs="Arial"/>
        </w:rPr>
        <w:tab/>
        <w:t>Approval of minutes February 11, 2014 and February 26, 2014</w:t>
      </w:r>
    </w:p>
    <w:p w14:paraId="43D813CF" w14:textId="3F35CF37" w:rsidR="0063685E" w:rsidRPr="00D6062A" w:rsidRDefault="0063685E" w:rsidP="00D6062A">
      <w:pPr>
        <w:rPr>
          <w:rFonts w:ascii="Arial" w:hAnsi="Arial" w:cs="Arial"/>
        </w:rPr>
      </w:pPr>
      <w:r>
        <w:rPr>
          <w:rFonts w:ascii="Arial" w:hAnsi="Arial" w:cs="Arial"/>
        </w:rPr>
        <w:tab/>
        <w:t>Postponed due to computer difficulty.</w:t>
      </w:r>
    </w:p>
    <w:p w14:paraId="0F1783AB" w14:textId="77777777" w:rsidR="00D6062A" w:rsidRPr="00D6062A" w:rsidRDefault="00D6062A" w:rsidP="00D6062A">
      <w:pPr>
        <w:rPr>
          <w:rFonts w:ascii="Arial" w:hAnsi="Arial" w:cs="Arial"/>
        </w:rPr>
      </w:pPr>
      <w:r w:rsidRPr="00D6062A">
        <w:rPr>
          <w:rFonts w:ascii="Arial" w:hAnsi="Arial" w:cs="Arial"/>
        </w:rPr>
        <w:t>3.</w:t>
      </w:r>
      <w:r w:rsidRPr="00D6062A">
        <w:rPr>
          <w:rFonts w:ascii="Arial" w:hAnsi="Arial" w:cs="Arial"/>
        </w:rPr>
        <w:tab/>
        <w:t>Public Comment</w:t>
      </w:r>
    </w:p>
    <w:p w14:paraId="1DADDD4E" w14:textId="77777777" w:rsidR="00D6062A" w:rsidRDefault="00D6062A" w:rsidP="00D6062A">
      <w:pPr>
        <w:rPr>
          <w:rFonts w:ascii="Arial" w:hAnsi="Arial" w:cs="Arial"/>
        </w:rPr>
      </w:pPr>
      <w:r w:rsidRPr="00D6062A">
        <w:rPr>
          <w:rFonts w:ascii="Arial" w:hAnsi="Arial" w:cs="Arial"/>
        </w:rPr>
        <w:t>4.</w:t>
      </w:r>
      <w:r w:rsidRPr="00D6062A">
        <w:rPr>
          <w:rFonts w:ascii="Arial" w:hAnsi="Arial" w:cs="Arial"/>
        </w:rPr>
        <w:tab/>
        <w:t>Director’s Report—Robyn Ellis</w:t>
      </w:r>
    </w:p>
    <w:p w14:paraId="47F57FA9" w14:textId="20E98243" w:rsidR="00D6062A" w:rsidRDefault="00D6062A" w:rsidP="00D6062A">
      <w:pPr>
        <w:rPr>
          <w:rFonts w:ascii="Arial" w:hAnsi="Arial" w:cs="Arial"/>
        </w:rPr>
      </w:pPr>
      <w:r>
        <w:rPr>
          <w:rFonts w:ascii="Arial" w:hAnsi="Arial" w:cs="Arial"/>
        </w:rPr>
        <w:tab/>
        <w:t>Enrollment update –</w:t>
      </w:r>
    </w:p>
    <w:p w14:paraId="0470E562" w14:textId="2584934C" w:rsidR="00D6062A" w:rsidRDefault="00D6062A" w:rsidP="00D6062A">
      <w:pPr>
        <w:rPr>
          <w:rFonts w:ascii="Arial" w:hAnsi="Arial" w:cs="Arial"/>
        </w:rPr>
      </w:pPr>
      <w:r>
        <w:rPr>
          <w:rFonts w:ascii="Arial" w:hAnsi="Arial" w:cs="Arial"/>
        </w:rPr>
        <w:tab/>
        <w:t>7</w:t>
      </w:r>
      <w:r w:rsidRPr="00D6062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97, 8</w:t>
      </w:r>
      <w:r w:rsidRPr="00D6062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106, 9</w:t>
      </w:r>
      <w:r w:rsidRPr="00D6062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120, 10</w:t>
      </w:r>
      <w:r w:rsidRPr="00D6062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120, 11</w:t>
      </w:r>
      <w:r w:rsidRPr="00D6062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- 107</w:t>
      </w:r>
    </w:p>
    <w:p w14:paraId="232B73B4" w14:textId="24C2C106" w:rsidR="00D6062A" w:rsidRPr="00D6062A" w:rsidRDefault="00D6062A" w:rsidP="00D6062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Debate Team advanced to final 8. They will be having an </w:t>
      </w:r>
      <w:r w:rsidR="0063685E">
        <w:rPr>
          <w:rFonts w:ascii="Arial" w:hAnsi="Arial" w:cs="Arial"/>
        </w:rPr>
        <w:t>all-expense</w:t>
      </w:r>
      <w:r>
        <w:rPr>
          <w:rFonts w:ascii="Arial" w:hAnsi="Arial" w:cs="Arial"/>
        </w:rPr>
        <w:t xml:space="preserve"> paid trip to New York. If they win they will receive $10,000.</w:t>
      </w:r>
    </w:p>
    <w:p w14:paraId="320FB19C" w14:textId="77777777" w:rsidR="00D6062A" w:rsidRPr="00D6062A" w:rsidRDefault="00D6062A" w:rsidP="00D6062A">
      <w:pPr>
        <w:rPr>
          <w:rFonts w:ascii="Arial" w:hAnsi="Arial" w:cs="Arial"/>
        </w:rPr>
      </w:pPr>
      <w:r w:rsidRPr="00D6062A">
        <w:rPr>
          <w:rFonts w:ascii="Arial" w:hAnsi="Arial" w:cs="Arial"/>
        </w:rPr>
        <w:t>5.</w:t>
      </w:r>
      <w:r w:rsidRPr="00D6062A">
        <w:rPr>
          <w:rFonts w:ascii="Arial" w:hAnsi="Arial" w:cs="Arial"/>
        </w:rPr>
        <w:tab/>
        <w:t>Approval &amp; Discussion:</w:t>
      </w:r>
    </w:p>
    <w:p w14:paraId="1F276E2D" w14:textId="77777777" w:rsidR="00D6062A" w:rsidRDefault="00D6062A" w:rsidP="00D6062A">
      <w:pPr>
        <w:rPr>
          <w:rFonts w:ascii="Arial" w:hAnsi="Arial" w:cs="Arial"/>
        </w:rPr>
      </w:pPr>
      <w:r w:rsidRPr="00D6062A">
        <w:rPr>
          <w:rFonts w:ascii="Arial" w:hAnsi="Arial" w:cs="Arial"/>
        </w:rPr>
        <w:t>a.</w:t>
      </w:r>
      <w:r w:rsidRPr="00D6062A">
        <w:rPr>
          <w:rFonts w:ascii="Arial" w:hAnsi="Arial" w:cs="Arial"/>
        </w:rPr>
        <w:tab/>
        <w:t>Common core statement - background information</w:t>
      </w:r>
      <w:r>
        <w:rPr>
          <w:rFonts w:ascii="Arial" w:hAnsi="Arial" w:cs="Arial"/>
        </w:rPr>
        <w:t xml:space="preserve"> </w:t>
      </w:r>
    </w:p>
    <w:p w14:paraId="1F1D70F6" w14:textId="7A89802A" w:rsidR="00D6062A" w:rsidRPr="00D6062A" w:rsidRDefault="00D6062A" w:rsidP="00D6062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Steve will send info via email.</w:t>
      </w:r>
    </w:p>
    <w:p w14:paraId="47834530" w14:textId="77777777" w:rsidR="00D6062A" w:rsidRDefault="00D6062A" w:rsidP="00D6062A">
      <w:pPr>
        <w:rPr>
          <w:rFonts w:ascii="Arial" w:hAnsi="Arial" w:cs="Arial"/>
        </w:rPr>
      </w:pPr>
      <w:r w:rsidRPr="00D6062A">
        <w:rPr>
          <w:rFonts w:ascii="Arial" w:hAnsi="Arial" w:cs="Arial"/>
        </w:rPr>
        <w:t>b.</w:t>
      </w:r>
      <w:r w:rsidRPr="00D6062A">
        <w:rPr>
          <w:rFonts w:ascii="Arial" w:hAnsi="Arial" w:cs="Arial"/>
        </w:rPr>
        <w:tab/>
      </w:r>
      <w:proofErr w:type="spellStart"/>
      <w:r w:rsidRPr="00D6062A">
        <w:rPr>
          <w:rFonts w:ascii="Arial" w:hAnsi="Arial" w:cs="Arial"/>
        </w:rPr>
        <w:t>Trustlands</w:t>
      </w:r>
      <w:proofErr w:type="spellEnd"/>
      <w:r w:rsidRPr="00D6062A">
        <w:rPr>
          <w:rFonts w:ascii="Arial" w:hAnsi="Arial" w:cs="Arial"/>
        </w:rPr>
        <w:t xml:space="preserve"> approval</w:t>
      </w:r>
    </w:p>
    <w:p w14:paraId="56B1A9A1" w14:textId="77777777" w:rsidR="001234B2" w:rsidRDefault="001234B2" w:rsidP="001234B2">
      <w:pPr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Trustland</w:t>
      </w:r>
      <w:proofErr w:type="spellEnd"/>
      <w:r>
        <w:rPr>
          <w:rFonts w:ascii="Arial" w:hAnsi="Arial" w:cs="Arial"/>
        </w:rPr>
        <w:t xml:space="preserve"> money for next year will be approximately $37,000. </w:t>
      </w:r>
    </w:p>
    <w:p w14:paraId="50C41006" w14:textId="78B7BD57" w:rsidR="001234B2" w:rsidRDefault="001234B2" w:rsidP="001234B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Technology -</w:t>
      </w:r>
      <w:r w:rsidRPr="001234B2">
        <w:rPr>
          <w:rFonts w:ascii="Arial" w:hAnsi="Arial" w:cs="Arial"/>
        </w:rPr>
        <w:t xml:space="preserve">We will need 2 more </w:t>
      </w:r>
      <w:r w:rsidR="002E1B71">
        <w:rPr>
          <w:rFonts w:ascii="Arial" w:hAnsi="Arial" w:cs="Arial"/>
        </w:rPr>
        <w:t>labs</w:t>
      </w:r>
      <w:r w:rsidRPr="001234B2">
        <w:rPr>
          <w:rFonts w:ascii="Arial" w:hAnsi="Arial" w:cs="Arial"/>
        </w:rPr>
        <w:t xml:space="preserve"> of classroom computers. Which will use about half of the money. </w:t>
      </w:r>
    </w:p>
    <w:p w14:paraId="0E67B1C0" w14:textId="7C37113F" w:rsidR="001234B2" w:rsidRDefault="001234B2" w:rsidP="001234B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Writing - </w:t>
      </w:r>
      <w:r w:rsidRPr="001234B2">
        <w:rPr>
          <w:rFonts w:ascii="Arial" w:hAnsi="Arial" w:cs="Arial"/>
        </w:rPr>
        <w:t xml:space="preserve">We are looking into MYACCESS which is a program that is used as a writing assessment tool. </w:t>
      </w:r>
    </w:p>
    <w:p w14:paraId="679D8656" w14:textId="27C5CD8E" w:rsidR="002E1B71" w:rsidRDefault="002E1B71" w:rsidP="001234B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Science – equipment </w:t>
      </w:r>
    </w:p>
    <w:p w14:paraId="3BE79DFA" w14:textId="3FA464E6" w:rsidR="002E1B71" w:rsidRDefault="002E1B71" w:rsidP="001234B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 prep class for all sophomores. </w:t>
      </w:r>
    </w:p>
    <w:p w14:paraId="20BFA6AB" w14:textId="5D89C906" w:rsidR="002E1B71" w:rsidRPr="002E1B71" w:rsidRDefault="002E1B71" w:rsidP="002E1B71">
      <w:pPr>
        <w:ind w:left="720"/>
        <w:rPr>
          <w:rFonts w:ascii="Arial" w:hAnsi="Arial" w:cs="Arial"/>
          <w:b/>
        </w:rPr>
      </w:pPr>
      <w:r w:rsidRPr="002E1B71">
        <w:rPr>
          <w:rFonts w:ascii="Arial" w:hAnsi="Arial" w:cs="Arial"/>
          <w:b/>
        </w:rPr>
        <w:t xml:space="preserve">Steve motions to approve the </w:t>
      </w:r>
      <w:proofErr w:type="spellStart"/>
      <w:r w:rsidRPr="002E1B71">
        <w:rPr>
          <w:rFonts w:ascii="Arial" w:hAnsi="Arial" w:cs="Arial"/>
          <w:b/>
        </w:rPr>
        <w:t>Trustlands</w:t>
      </w:r>
      <w:proofErr w:type="spellEnd"/>
      <w:r w:rsidRPr="002E1B71">
        <w:rPr>
          <w:rFonts w:ascii="Arial" w:hAnsi="Arial" w:cs="Arial"/>
          <w:b/>
        </w:rPr>
        <w:t xml:space="preserve"> proposal for 2014/2015. Gary seconded. Voting to approve was unanimous.</w:t>
      </w:r>
    </w:p>
    <w:p w14:paraId="120228A5" w14:textId="77777777" w:rsidR="00D6062A" w:rsidRDefault="00D6062A" w:rsidP="00D6062A">
      <w:pPr>
        <w:rPr>
          <w:rFonts w:ascii="Arial" w:hAnsi="Arial" w:cs="Arial"/>
        </w:rPr>
      </w:pPr>
      <w:r w:rsidRPr="00D6062A">
        <w:rPr>
          <w:rFonts w:ascii="Arial" w:hAnsi="Arial" w:cs="Arial"/>
        </w:rPr>
        <w:t>c.</w:t>
      </w:r>
      <w:r w:rsidRPr="00D6062A">
        <w:rPr>
          <w:rFonts w:ascii="Arial" w:hAnsi="Arial" w:cs="Arial"/>
        </w:rPr>
        <w:tab/>
      </w:r>
      <w:proofErr w:type="spellStart"/>
      <w:r w:rsidRPr="00D6062A">
        <w:rPr>
          <w:rFonts w:ascii="Arial" w:hAnsi="Arial" w:cs="Arial"/>
        </w:rPr>
        <w:t>Winterim</w:t>
      </w:r>
      <w:proofErr w:type="spellEnd"/>
      <w:r w:rsidRPr="00D6062A">
        <w:rPr>
          <w:rFonts w:ascii="Arial" w:hAnsi="Arial" w:cs="Arial"/>
        </w:rPr>
        <w:t xml:space="preserve"> proposals</w:t>
      </w:r>
    </w:p>
    <w:p w14:paraId="6A13959C" w14:textId="79133EEF" w:rsidR="00D6062A" w:rsidRPr="0063685E" w:rsidRDefault="00D6062A" w:rsidP="0063685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proofErr w:type="spellStart"/>
      <w:r w:rsidRPr="0063685E">
        <w:rPr>
          <w:rFonts w:ascii="Arial" w:hAnsi="Arial" w:cs="Arial"/>
        </w:rPr>
        <w:t>McDuff</w:t>
      </w:r>
      <w:proofErr w:type="spellEnd"/>
      <w:r w:rsidRPr="0063685E">
        <w:rPr>
          <w:rFonts w:ascii="Arial" w:hAnsi="Arial" w:cs="Arial"/>
        </w:rPr>
        <w:t xml:space="preserve"> is thinking about adding a “Shark Tank” type </w:t>
      </w:r>
      <w:proofErr w:type="spellStart"/>
      <w:r w:rsidRPr="0063685E">
        <w:rPr>
          <w:rFonts w:ascii="Arial" w:hAnsi="Arial" w:cs="Arial"/>
        </w:rPr>
        <w:t>winterim</w:t>
      </w:r>
      <w:proofErr w:type="spellEnd"/>
      <w:r w:rsidRPr="0063685E">
        <w:rPr>
          <w:rFonts w:ascii="Arial" w:hAnsi="Arial" w:cs="Arial"/>
        </w:rPr>
        <w:t>.</w:t>
      </w:r>
    </w:p>
    <w:p w14:paraId="7C4630CE" w14:textId="77777777" w:rsidR="0063685E" w:rsidRDefault="00175BA6" w:rsidP="0063685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63685E">
        <w:rPr>
          <w:rFonts w:ascii="Arial" w:hAnsi="Arial" w:cs="Arial"/>
        </w:rPr>
        <w:t xml:space="preserve">Discussed the proposals as currently submitted. Several of them need better marketing and more development. They need to really follow up and </w:t>
      </w:r>
      <w:r w:rsidR="00DC1CDE" w:rsidRPr="0063685E">
        <w:rPr>
          <w:rFonts w:ascii="Arial" w:hAnsi="Arial" w:cs="Arial"/>
        </w:rPr>
        <w:t xml:space="preserve">fill the service, academic and career aspects of each </w:t>
      </w:r>
      <w:proofErr w:type="spellStart"/>
      <w:r w:rsidR="00DC1CDE" w:rsidRPr="0063685E">
        <w:rPr>
          <w:rFonts w:ascii="Arial" w:hAnsi="Arial" w:cs="Arial"/>
        </w:rPr>
        <w:t>Winterim</w:t>
      </w:r>
      <w:proofErr w:type="spellEnd"/>
      <w:r w:rsidR="00DC1CDE" w:rsidRPr="0063685E">
        <w:rPr>
          <w:rFonts w:ascii="Arial" w:hAnsi="Arial" w:cs="Arial"/>
        </w:rPr>
        <w:t xml:space="preserve">. </w:t>
      </w:r>
    </w:p>
    <w:p w14:paraId="0B49EF6F" w14:textId="573795B3" w:rsidR="00175BA6" w:rsidRPr="0063685E" w:rsidRDefault="00E43CEF" w:rsidP="0063685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63685E">
        <w:rPr>
          <w:rFonts w:ascii="Arial" w:hAnsi="Arial" w:cs="Arial"/>
        </w:rPr>
        <w:t xml:space="preserve">We still need a </w:t>
      </w:r>
      <w:r w:rsidR="0063685E">
        <w:rPr>
          <w:rFonts w:ascii="Arial" w:hAnsi="Arial" w:cs="Arial"/>
        </w:rPr>
        <w:t>few</w:t>
      </w:r>
      <w:r w:rsidRPr="0063685E">
        <w:rPr>
          <w:rFonts w:ascii="Arial" w:hAnsi="Arial" w:cs="Arial"/>
        </w:rPr>
        <w:t xml:space="preserve"> more options.</w:t>
      </w:r>
    </w:p>
    <w:p w14:paraId="77DDEC1F" w14:textId="77777777" w:rsidR="00D6062A" w:rsidRDefault="00D6062A" w:rsidP="00D6062A">
      <w:pPr>
        <w:rPr>
          <w:rFonts w:ascii="Arial" w:hAnsi="Arial" w:cs="Arial"/>
        </w:rPr>
      </w:pPr>
      <w:r w:rsidRPr="00D6062A">
        <w:rPr>
          <w:rFonts w:ascii="Arial" w:hAnsi="Arial" w:cs="Arial"/>
        </w:rPr>
        <w:lastRenderedPageBreak/>
        <w:t>d.</w:t>
      </w:r>
      <w:r w:rsidRPr="00D6062A">
        <w:rPr>
          <w:rFonts w:ascii="Arial" w:hAnsi="Arial" w:cs="Arial"/>
        </w:rPr>
        <w:tab/>
        <w:t>Technology update and approvals</w:t>
      </w:r>
    </w:p>
    <w:p w14:paraId="0488A7FB" w14:textId="7E39E734" w:rsidR="001234B2" w:rsidRPr="001234B2" w:rsidRDefault="001234B2" w:rsidP="001234B2">
      <w:pPr>
        <w:ind w:left="720"/>
        <w:rPr>
          <w:rFonts w:ascii="Arial" w:hAnsi="Arial" w:cs="Arial"/>
        </w:rPr>
      </w:pPr>
      <w:r w:rsidRPr="001234B2">
        <w:rPr>
          <w:rFonts w:ascii="Arial" w:hAnsi="Arial" w:cs="Arial"/>
        </w:rPr>
        <w:t xml:space="preserve">Tom would like to go back to the </w:t>
      </w:r>
      <w:proofErr w:type="spellStart"/>
      <w:r w:rsidRPr="001234B2">
        <w:rPr>
          <w:rFonts w:ascii="Arial" w:hAnsi="Arial" w:cs="Arial"/>
        </w:rPr>
        <w:t>Chromebooks</w:t>
      </w:r>
      <w:proofErr w:type="spellEnd"/>
      <w:r w:rsidRPr="001234B2">
        <w:rPr>
          <w:rFonts w:ascii="Arial" w:hAnsi="Arial" w:cs="Arial"/>
        </w:rPr>
        <w:t xml:space="preserve"> due to battery life and ease of use and set-up. To go with a windows device we would need Enterprise which prices us out. We need 4 sets of classroom computers due to the length of time that it takes a student to take a test. We are in urgent need as testing starts on the 24th of March.</w:t>
      </w:r>
    </w:p>
    <w:p w14:paraId="4C56E4E8" w14:textId="09A0F093" w:rsidR="001234B2" w:rsidRPr="001234B2" w:rsidRDefault="001234B2" w:rsidP="001234B2">
      <w:pPr>
        <w:ind w:left="720"/>
        <w:rPr>
          <w:rFonts w:ascii="Arial" w:hAnsi="Arial" w:cs="Arial"/>
          <w:b/>
        </w:rPr>
      </w:pPr>
      <w:r w:rsidRPr="001234B2">
        <w:rPr>
          <w:rFonts w:ascii="Arial" w:hAnsi="Arial" w:cs="Arial"/>
          <w:b/>
        </w:rPr>
        <w:t xml:space="preserve">Steve motions to purchase 4 sets of </w:t>
      </w:r>
      <w:proofErr w:type="spellStart"/>
      <w:r w:rsidRPr="001234B2">
        <w:rPr>
          <w:rFonts w:ascii="Arial" w:hAnsi="Arial" w:cs="Arial"/>
          <w:b/>
        </w:rPr>
        <w:t>Chromebooks</w:t>
      </w:r>
      <w:proofErr w:type="spellEnd"/>
      <w:r w:rsidRPr="001234B2">
        <w:rPr>
          <w:rFonts w:ascii="Arial" w:hAnsi="Arial" w:cs="Arial"/>
          <w:b/>
        </w:rPr>
        <w:t xml:space="preserve">. Todd seconded. Voting to approve was unanimous.  </w:t>
      </w:r>
    </w:p>
    <w:p w14:paraId="17B86B95" w14:textId="77777777" w:rsidR="00D6062A" w:rsidRDefault="00D6062A" w:rsidP="00D6062A">
      <w:pPr>
        <w:rPr>
          <w:rFonts w:ascii="Arial" w:hAnsi="Arial" w:cs="Arial"/>
        </w:rPr>
      </w:pPr>
      <w:r w:rsidRPr="00D6062A">
        <w:rPr>
          <w:rFonts w:ascii="Arial" w:hAnsi="Arial" w:cs="Arial"/>
        </w:rPr>
        <w:t>e.</w:t>
      </w:r>
      <w:r w:rsidRPr="00D6062A">
        <w:rPr>
          <w:rFonts w:ascii="Arial" w:hAnsi="Arial" w:cs="Arial"/>
        </w:rPr>
        <w:tab/>
        <w:t>Fee schedule approval</w:t>
      </w:r>
    </w:p>
    <w:p w14:paraId="67DB569D" w14:textId="77777777" w:rsidR="00FC47A9" w:rsidRDefault="00A8654B" w:rsidP="00D6062A">
      <w:pPr>
        <w:rPr>
          <w:rFonts w:ascii="Arial" w:hAnsi="Arial" w:cs="Arial"/>
        </w:rPr>
      </w:pPr>
      <w:r>
        <w:rPr>
          <w:rFonts w:ascii="Arial" w:hAnsi="Arial" w:cs="Arial"/>
        </w:rPr>
        <w:tab/>
        <w:t>Sports bumped by $5 to cover travel, gas, etc.</w:t>
      </w:r>
    </w:p>
    <w:p w14:paraId="2BFA7B6E" w14:textId="2CDCF0CC" w:rsidR="00A8654B" w:rsidRPr="00FC47A9" w:rsidRDefault="00FC47A9" w:rsidP="00FC47A9">
      <w:pPr>
        <w:ind w:left="720"/>
        <w:rPr>
          <w:rFonts w:ascii="Arial" w:hAnsi="Arial" w:cs="Arial"/>
          <w:b/>
        </w:rPr>
      </w:pPr>
      <w:r w:rsidRPr="00FC47A9">
        <w:rPr>
          <w:rFonts w:ascii="Arial" w:hAnsi="Arial" w:cs="Arial"/>
          <w:b/>
        </w:rPr>
        <w:t>Steve moves to approve the fee schedule as modified. Todd seconded. Voting to approve was unanimous.</w:t>
      </w:r>
      <w:r w:rsidR="00A8654B" w:rsidRPr="00FC47A9">
        <w:rPr>
          <w:rFonts w:ascii="Arial" w:hAnsi="Arial" w:cs="Arial"/>
          <w:b/>
        </w:rPr>
        <w:t xml:space="preserve"> </w:t>
      </w:r>
    </w:p>
    <w:p w14:paraId="1903F299" w14:textId="77777777" w:rsidR="00D6062A" w:rsidRDefault="00D6062A" w:rsidP="00D6062A">
      <w:pPr>
        <w:rPr>
          <w:rFonts w:ascii="Arial" w:hAnsi="Arial" w:cs="Arial"/>
        </w:rPr>
      </w:pPr>
      <w:r w:rsidRPr="00D6062A">
        <w:rPr>
          <w:rFonts w:ascii="Arial" w:hAnsi="Arial" w:cs="Arial"/>
        </w:rPr>
        <w:t>f.</w:t>
      </w:r>
      <w:r w:rsidRPr="00D6062A">
        <w:rPr>
          <w:rFonts w:ascii="Arial" w:hAnsi="Arial" w:cs="Arial"/>
        </w:rPr>
        <w:tab/>
        <w:t>Calendar update and approval</w:t>
      </w:r>
    </w:p>
    <w:p w14:paraId="330E92BC" w14:textId="16EA9669" w:rsidR="00FC47A9" w:rsidRPr="00FC47A9" w:rsidRDefault="00FC47A9" w:rsidP="00FC47A9">
      <w:pPr>
        <w:ind w:left="720"/>
        <w:rPr>
          <w:rFonts w:ascii="Arial" w:hAnsi="Arial" w:cs="Arial"/>
          <w:b/>
        </w:rPr>
      </w:pPr>
      <w:r w:rsidRPr="00FC47A9">
        <w:rPr>
          <w:rFonts w:ascii="Arial" w:hAnsi="Arial" w:cs="Arial"/>
          <w:b/>
        </w:rPr>
        <w:t xml:space="preserve">Todd motions to approve the calendar. Gary seconded. Voting to approve was unanimous. </w:t>
      </w:r>
    </w:p>
    <w:p w14:paraId="5BCC3A14" w14:textId="77777777" w:rsidR="00D6062A" w:rsidRDefault="00D6062A" w:rsidP="00D6062A">
      <w:pPr>
        <w:rPr>
          <w:rFonts w:ascii="Arial" w:hAnsi="Arial" w:cs="Arial"/>
        </w:rPr>
      </w:pPr>
      <w:r w:rsidRPr="00D6062A">
        <w:rPr>
          <w:rFonts w:ascii="Arial" w:hAnsi="Arial" w:cs="Arial"/>
        </w:rPr>
        <w:t>6.</w:t>
      </w:r>
      <w:r w:rsidRPr="00D6062A">
        <w:rPr>
          <w:rFonts w:ascii="Arial" w:hAnsi="Arial" w:cs="Arial"/>
        </w:rPr>
        <w:tab/>
        <w:t>Curriculum committee - Update on Socratic curriculum proposals</w:t>
      </w:r>
    </w:p>
    <w:p w14:paraId="4098EAB3" w14:textId="2EEC6473" w:rsidR="00FC47A9" w:rsidRPr="00D6062A" w:rsidRDefault="00FC47A9" w:rsidP="00FC47A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We are making good headway on the 10</w:t>
      </w:r>
      <w:r w:rsidRPr="00FC47A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grade curriculum changes. Concern that there is enough focus on the writing aspect due to our original intent of learning from history rather than just memorizing it.</w:t>
      </w:r>
    </w:p>
    <w:p w14:paraId="6BB28B47" w14:textId="77777777" w:rsidR="00D6062A" w:rsidRPr="00D6062A" w:rsidRDefault="00D6062A" w:rsidP="00D6062A">
      <w:pPr>
        <w:rPr>
          <w:rFonts w:ascii="Arial" w:hAnsi="Arial" w:cs="Arial"/>
        </w:rPr>
      </w:pPr>
      <w:r w:rsidRPr="00D6062A">
        <w:rPr>
          <w:rFonts w:ascii="Arial" w:hAnsi="Arial" w:cs="Arial"/>
        </w:rPr>
        <w:t>7.</w:t>
      </w:r>
      <w:r w:rsidRPr="00D6062A">
        <w:rPr>
          <w:rFonts w:ascii="Arial" w:hAnsi="Arial" w:cs="Arial"/>
        </w:rPr>
        <w:tab/>
        <w:t>Budget committee—Steve Whitehouse</w:t>
      </w:r>
    </w:p>
    <w:p w14:paraId="3B961788" w14:textId="77777777" w:rsidR="00D6062A" w:rsidRDefault="00D6062A" w:rsidP="00D6062A">
      <w:pPr>
        <w:rPr>
          <w:rFonts w:ascii="Arial" w:hAnsi="Arial" w:cs="Arial"/>
        </w:rPr>
      </w:pPr>
      <w:r w:rsidRPr="00D6062A">
        <w:rPr>
          <w:rFonts w:ascii="Arial" w:hAnsi="Arial" w:cs="Arial"/>
        </w:rPr>
        <w:t>a.</w:t>
      </w:r>
      <w:r w:rsidRPr="00D6062A">
        <w:rPr>
          <w:rFonts w:ascii="Arial" w:hAnsi="Arial" w:cs="Arial"/>
        </w:rPr>
        <w:tab/>
        <w:t>Finance reports</w:t>
      </w:r>
    </w:p>
    <w:p w14:paraId="7270C504" w14:textId="00FEA5DB" w:rsidR="00BF0B08" w:rsidRPr="00D6062A" w:rsidRDefault="00BF0B08" w:rsidP="00BF0B0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Steve presented all of the financial reports. He is working with </w:t>
      </w:r>
      <w:proofErr w:type="spellStart"/>
      <w:r>
        <w:rPr>
          <w:rFonts w:ascii="Arial" w:hAnsi="Arial" w:cs="Arial"/>
        </w:rPr>
        <w:t>Karyl</w:t>
      </w:r>
      <w:proofErr w:type="spellEnd"/>
      <w:r>
        <w:rPr>
          <w:rFonts w:ascii="Arial" w:hAnsi="Arial" w:cs="Arial"/>
        </w:rPr>
        <w:t xml:space="preserve"> in order to stay on top of these.</w:t>
      </w:r>
    </w:p>
    <w:p w14:paraId="08119640" w14:textId="1D667A49" w:rsidR="00D6062A" w:rsidRDefault="00D6062A" w:rsidP="00D6062A">
      <w:pPr>
        <w:rPr>
          <w:rFonts w:ascii="Arial" w:hAnsi="Arial" w:cs="Arial"/>
        </w:rPr>
      </w:pPr>
      <w:r w:rsidRPr="00D6062A">
        <w:rPr>
          <w:rFonts w:ascii="Arial" w:hAnsi="Arial" w:cs="Arial"/>
        </w:rPr>
        <w:t>b.</w:t>
      </w:r>
      <w:r w:rsidRPr="00D6062A">
        <w:rPr>
          <w:rFonts w:ascii="Arial" w:hAnsi="Arial" w:cs="Arial"/>
        </w:rPr>
        <w:tab/>
        <w:t>Technology purchase approval</w:t>
      </w:r>
      <w:r w:rsidR="00BF0B08">
        <w:rPr>
          <w:rFonts w:ascii="Arial" w:hAnsi="Arial" w:cs="Arial"/>
        </w:rPr>
        <w:t xml:space="preserve"> </w:t>
      </w:r>
    </w:p>
    <w:p w14:paraId="533E7049" w14:textId="3BFE2138" w:rsidR="00BF0B08" w:rsidRPr="00D6062A" w:rsidRDefault="00BF0B08" w:rsidP="00D6062A">
      <w:pPr>
        <w:rPr>
          <w:rFonts w:ascii="Arial" w:hAnsi="Arial" w:cs="Arial"/>
        </w:rPr>
      </w:pPr>
      <w:r>
        <w:rPr>
          <w:rFonts w:ascii="Arial" w:hAnsi="Arial" w:cs="Arial"/>
        </w:rPr>
        <w:tab/>
        <w:t>Done above</w:t>
      </w:r>
    </w:p>
    <w:p w14:paraId="25BDC08F" w14:textId="77777777" w:rsidR="00D6062A" w:rsidRPr="00D6062A" w:rsidRDefault="00D6062A" w:rsidP="00D6062A">
      <w:pPr>
        <w:rPr>
          <w:rFonts w:ascii="Arial" w:hAnsi="Arial" w:cs="Arial"/>
        </w:rPr>
      </w:pPr>
      <w:r w:rsidRPr="00D6062A">
        <w:rPr>
          <w:rFonts w:ascii="Arial" w:hAnsi="Arial" w:cs="Arial"/>
        </w:rPr>
        <w:t>c.</w:t>
      </w:r>
      <w:r w:rsidRPr="00D6062A">
        <w:rPr>
          <w:rFonts w:ascii="Arial" w:hAnsi="Arial" w:cs="Arial"/>
        </w:rPr>
        <w:tab/>
        <w:t>Health insurance renewal status / premium increase</w:t>
      </w:r>
    </w:p>
    <w:p w14:paraId="7B910756" w14:textId="6F186070" w:rsidR="00D6062A" w:rsidRPr="00D6062A" w:rsidRDefault="00BF0B08" w:rsidP="00BF0B0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We need to include this as we look to do raises for next year. We need to get a fair estimate by April. Actuals do not come out until May. </w:t>
      </w:r>
    </w:p>
    <w:p w14:paraId="05D362D6" w14:textId="77777777" w:rsidR="00D6062A" w:rsidRPr="00D6062A" w:rsidRDefault="00D6062A" w:rsidP="00D6062A">
      <w:pPr>
        <w:rPr>
          <w:rFonts w:ascii="Arial" w:hAnsi="Arial" w:cs="Arial"/>
        </w:rPr>
      </w:pPr>
      <w:r w:rsidRPr="00D6062A">
        <w:rPr>
          <w:rFonts w:ascii="Arial" w:hAnsi="Arial" w:cs="Arial"/>
        </w:rPr>
        <w:t>8.</w:t>
      </w:r>
      <w:r w:rsidRPr="00D6062A">
        <w:rPr>
          <w:rFonts w:ascii="Arial" w:hAnsi="Arial" w:cs="Arial"/>
        </w:rPr>
        <w:tab/>
        <w:t>Facilities Committee-Gary King</w:t>
      </w:r>
    </w:p>
    <w:p w14:paraId="19835122" w14:textId="1AE7329D" w:rsidR="00D6062A" w:rsidRPr="0063685E" w:rsidRDefault="00BF0B08" w:rsidP="0063685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3685E">
        <w:rPr>
          <w:rFonts w:ascii="Arial" w:hAnsi="Arial" w:cs="Arial"/>
        </w:rPr>
        <w:t xml:space="preserve">In order to have the soccer field mowed before the game it will cost an extra $25. Current schedule is </w:t>
      </w:r>
      <w:r w:rsidR="0063685E" w:rsidRPr="0063685E">
        <w:rPr>
          <w:rFonts w:ascii="Arial" w:hAnsi="Arial" w:cs="Arial"/>
        </w:rPr>
        <w:t>mowing on Fridays which is when it needs to be mowed for games so there will be no extra expense.</w:t>
      </w:r>
    </w:p>
    <w:p w14:paraId="51813447" w14:textId="77777777" w:rsidR="0063685E" w:rsidRDefault="00BF0B08" w:rsidP="0063685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3685E">
        <w:rPr>
          <w:rFonts w:ascii="Arial" w:hAnsi="Arial" w:cs="Arial"/>
        </w:rPr>
        <w:lastRenderedPageBreak/>
        <w:t xml:space="preserve">Soccer field repairs will be in July. June would be better due to </w:t>
      </w:r>
      <w:r w:rsidR="0063685E" w:rsidRPr="0063685E">
        <w:rPr>
          <w:rFonts w:ascii="Arial" w:hAnsi="Arial" w:cs="Arial"/>
        </w:rPr>
        <w:t xml:space="preserve">cooler </w:t>
      </w:r>
      <w:r w:rsidRPr="0063685E">
        <w:rPr>
          <w:rFonts w:ascii="Arial" w:hAnsi="Arial" w:cs="Arial"/>
        </w:rPr>
        <w:t>weather</w:t>
      </w:r>
      <w:r w:rsidR="0063685E" w:rsidRPr="0063685E">
        <w:rPr>
          <w:rFonts w:ascii="Arial" w:hAnsi="Arial" w:cs="Arial"/>
        </w:rPr>
        <w:t xml:space="preserve"> for grass</w:t>
      </w:r>
      <w:r w:rsidRPr="0063685E">
        <w:rPr>
          <w:rFonts w:ascii="Arial" w:hAnsi="Arial" w:cs="Arial"/>
        </w:rPr>
        <w:t>.</w:t>
      </w:r>
    </w:p>
    <w:p w14:paraId="44333754" w14:textId="64BF7BB5" w:rsidR="00BF0B08" w:rsidRPr="0063685E" w:rsidRDefault="0063685E" w:rsidP="0063685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3685E">
        <w:rPr>
          <w:rFonts w:ascii="Arial" w:hAnsi="Arial" w:cs="Arial"/>
        </w:rPr>
        <w:t>G</w:t>
      </w:r>
      <w:r w:rsidR="00BF0B08" w:rsidRPr="0063685E">
        <w:rPr>
          <w:rFonts w:ascii="Arial" w:hAnsi="Arial" w:cs="Arial"/>
        </w:rPr>
        <w:t>ym</w:t>
      </w:r>
      <w:r w:rsidRPr="0063685E">
        <w:rPr>
          <w:rFonts w:ascii="Arial" w:hAnsi="Arial" w:cs="Arial"/>
        </w:rPr>
        <w:t xml:space="preserve"> floor is scheduled to</w:t>
      </w:r>
      <w:r w:rsidR="00BF0B08" w:rsidRPr="0063685E">
        <w:rPr>
          <w:rFonts w:ascii="Arial" w:hAnsi="Arial" w:cs="Arial"/>
        </w:rPr>
        <w:t xml:space="preserve"> be done July 1-3</w:t>
      </w:r>
      <w:r w:rsidRPr="0063685E">
        <w:rPr>
          <w:rFonts w:ascii="Arial" w:hAnsi="Arial" w:cs="Arial"/>
        </w:rPr>
        <w:t xml:space="preserve"> which gives it time to cure while the school is closed.</w:t>
      </w:r>
    </w:p>
    <w:p w14:paraId="69984306" w14:textId="26C2A3C9" w:rsidR="00BF0B08" w:rsidRPr="0063685E" w:rsidRDefault="00BF0B08" w:rsidP="0063685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3685E">
        <w:rPr>
          <w:rFonts w:ascii="Arial" w:hAnsi="Arial" w:cs="Arial"/>
        </w:rPr>
        <w:t xml:space="preserve">Gym ceiling – we missed our March window. We have some willing to do as a service project. </w:t>
      </w:r>
    </w:p>
    <w:p w14:paraId="14121E7A" w14:textId="1627FA9A" w:rsidR="00BF0B08" w:rsidRPr="0063685E" w:rsidRDefault="00BF0B08" w:rsidP="0063685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3685E">
        <w:rPr>
          <w:rFonts w:ascii="Arial" w:hAnsi="Arial" w:cs="Arial"/>
        </w:rPr>
        <w:t>We need to schedule the carpet cleaning.</w:t>
      </w:r>
    </w:p>
    <w:p w14:paraId="5DCC5154" w14:textId="77777777" w:rsidR="00D6062A" w:rsidRPr="00D6062A" w:rsidRDefault="00D6062A" w:rsidP="00D6062A">
      <w:pPr>
        <w:rPr>
          <w:rFonts w:ascii="Arial" w:hAnsi="Arial" w:cs="Arial"/>
        </w:rPr>
      </w:pPr>
      <w:r w:rsidRPr="00D6062A">
        <w:rPr>
          <w:rFonts w:ascii="Arial" w:hAnsi="Arial" w:cs="Arial"/>
        </w:rPr>
        <w:t>9.</w:t>
      </w:r>
      <w:r w:rsidRPr="00D6062A">
        <w:rPr>
          <w:rFonts w:ascii="Arial" w:hAnsi="Arial" w:cs="Arial"/>
        </w:rPr>
        <w:tab/>
        <w:t>Legislative Update</w:t>
      </w:r>
    </w:p>
    <w:p w14:paraId="0258E467" w14:textId="78FFD474" w:rsidR="00D6062A" w:rsidRDefault="0063685E" w:rsidP="00D606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6062A" w:rsidRPr="00D6062A">
        <w:rPr>
          <w:rFonts w:ascii="Arial" w:hAnsi="Arial" w:cs="Arial"/>
        </w:rPr>
        <w:t>Enrollment Priority Bill</w:t>
      </w:r>
    </w:p>
    <w:p w14:paraId="16C595FA" w14:textId="3FD90C74" w:rsidR="00BF0B08" w:rsidRPr="0063685E" w:rsidRDefault="00BF0B08" w:rsidP="0063685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3685E">
        <w:rPr>
          <w:rFonts w:ascii="Arial" w:hAnsi="Arial" w:cs="Arial"/>
        </w:rPr>
        <w:t xml:space="preserve">Passed through the legislature. Allows charter schools to give enrollment priority to those who have contributed value to the school. </w:t>
      </w:r>
      <w:proofErr w:type="spellStart"/>
      <w:proofErr w:type="gramStart"/>
      <w:r w:rsidRPr="0063685E">
        <w:rPr>
          <w:rFonts w:ascii="Arial" w:hAnsi="Arial" w:cs="Arial"/>
        </w:rPr>
        <w:t>ie</w:t>
      </w:r>
      <w:proofErr w:type="spellEnd"/>
      <w:proofErr w:type="gramEnd"/>
      <w:r w:rsidRPr="0063685E">
        <w:rPr>
          <w:rFonts w:ascii="Arial" w:hAnsi="Arial" w:cs="Arial"/>
        </w:rPr>
        <w:t xml:space="preserve">: grandchildren, siblings who come later. </w:t>
      </w:r>
    </w:p>
    <w:p w14:paraId="34C66A0C" w14:textId="6771422D" w:rsidR="00D6062A" w:rsidRPr="0063685E" w:rsidRDefault="00D6062A" w:rsidP="0063685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3685E">
        <w:rPr>
          <w:rFonts w:ascii="Arial" w:hAnsi="Arial" w:cs="Arial"/>
        </w:rPr>
        <w:t>Executive Session</w:t>
      </w:r>
    </w:p>
    <w:p w14:paraId="701B6EA9" w14:textId="77777777" w:rsidR="0063685E" w:rsidRDefault="0063685E" w:rsidP="0063685E">
      <w:pPr>
        <w:pStyle w:val="ListParagraph"/>
        <w:rPr>
          <w:rFonts w:ascii="Arial" w:hAnsi="Arial" w:cs="Arial"/>
        </w:rPr>
      </w:pPr>
    </w:p>
    <w:p w14:paraId="3EAE8AA2" w14:textId="44891CCD" w:rsidR="0063685E" w:rsidRDefault="0063685E" w:rsidP="0063685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Executive session start time 8:52 pm</w:t>
      </w:r>
    </w:p>
    <w:p w14:paraId="49094ED4" w14:textId="4155C4FD" w:rsidR="0063685E" w:rsidRPr="0063685E" w:rsidRDefault="0063685E" w:rsidP="0063685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Executive session end time 9:15 </w:t>
      </w:r>
      <w:bookmarkStart w:id="0" w:name="_GoBack"/>
      <w:bookmarkEnd w:id="0"/>
      <w:r>
        <w:rPr>
          <w:rFonts w:ascii="Arial" w:hAnsi="Arial" w:cs="Arial"/>
        </w:rPr>
        <w:t>pm</w:t>
      </w:r>
    </w:p>
    <w:p w14:paraId="26708CED" w14:textId="15B3CBC9" w:rsidR="00763E22" w:rsidRPr="0063685E" w:rsidRDefault="002327C0" w:rsidP="002327C0">
      <w:pPr>
        <w:ind w:left="720"/>
        <w:rPr>
          <w:rFonts w:ascii="Arial" w:hAnsi="Arial" w:cs="Arial"/>
          <w:b/>
        </w:rPr>
      </w:pPr>
      <w:r w:rsidRPr="0063685E">
        <w:rPr>
          <w:rFonts w:ascii="Arial" w:hAnsi="Arial" w:cs="Arial"/>
          <w:b/>
        </w:rPr>
        <w:t>Steve motions to go into executive session to discuss personnel. Gary seconded. Todd (aye), Gary (aye), Steve (a</w:t>
      </w:r>
      <w:r w:rsidR="00E62933" w:rsidRPr="0063685E">
        <w:rPr>
          <w:rFonts w:ascii="Arial" w:hAnsi="Arial" w:cs="Arial"/>
          <w:b/>
        </w:rPr>
        <w:t>ye), Janine (aye), Cynthia (aye)</w:t>
      </w:r>
    </w:p>
    <w:p w14:paraId="1BE2E87F" w14:textId="2D9DABA6" w:rsidR="00E62933" w:rsidRDefault="00E62933" w:rsidP="002327C0">
      <w:pPr>
        <w:ind w:left="720"/>
        <w:rPr>
          <w:rFonts w:ascii="Arial" w:hAnsi="Arial" w:cs="Arial"/>
          <w:b/>
        </w:rPr>
      </w:pPr>
      <w:r w:rsidRPr="00E62933">
        <w:rPr>
          <w:rFonts w:ascii="Arial" w:hAnsi="Arial" w:cs="Arial"/>
          <w:b/>
        </w:rPr>
        <w:t>Gary motioned to move out of executive session. Todd seconded. Voting to approve was unanimous.</w:t>
      </w:r>
    </w:p>
    <w:p w14:paraId="5DED05B6" w14:textId="0A53FB6F" w:rsidR="0063685E" w:rsidRDefault="0063685E" w:rsidP="002327C0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Moved to adjourn the meeting. </w:t>
      </w:r>
    </w:p>
    <w:p w14:paraId="53AF621E" w14:textId="77777777" w:rsidR="0063685E" w:rsidRPr="00E62933" w:rsidRDefault="0063685E" w:rsidP="002327C0">
      <w:pPr>
        <w:ind w:left="720"/>
        <w:rPr>
          <w:rFonts w:ascii="Arial" w:hAnsi="Arial" w:cs="Arial"/>
          <w:b/>
        </w:rPr>
      </w:pPr>
    </w:p>
    <w:sectPr w:rsidR="0063685E" w:rsidRPr="00E62933" w:rsidSect="0059777A"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B85BE" w14:textId="77777777" w:rsidR="00FC2F55" w:rsidRDefault="00FC2F55" w:rsidP="00E21076">
      <w:pPr>
        <w:spacing w:after="0" w:line="240" w:lineRule="auto"/>
      </w:pPr>
      <w:r>
        <w:separator/>
      </w:r>
    </w:p>
  </w:endnote>
  <w:endnote w:type="continuationSeparator" w:id="0">
    <w:p w14:paraId="3EB7F849" w14:textId="77777777" w:rsidR="00FC2F55" w:rsidRDefault="00FC2F55" w:rsidP="00E2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303AC" w14:textId="77777777" w:rsidR="00340062" w:rsidRDefault="00340062">
    <w:pPr>
      <w:pStyle w:val="Footer"/>
    </w:pPr>
    <w:r>
      <w:t>Updated June 11, 2013</w:t>
    </w:r>
  </w:p>
  <w:p w14:paraId="5150C782" w14:textId="77777777" w:rsidR="00340062" w:rsidRDefault="00340062">
    <w:pPr>
      <w:pStyle w:val="Footer"/>
    </w:pPr>
  </w:p>
  <w:p w14:paraId="2302A0E4" w14:textId="77777777" w:rsidR="00340062" w:rsidRDefault="00340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65708" w14:textId="77777777" w:rsidR="00FC2F55" w:rsidRDefault="00FC2F55" w:rsidP="00E21076">
      <w:pPr>
        <w:spacing w:after="0" w:line="240" w:lineRule="auto"/>
      </w:pPr>
      <w:r>
        <w:separator/>
      </w:r>
    </w:p>
  </w:footnote>
  <w:footnote w:type="continuationSeparator" w:id="0">
    <w:p w14:paraId="4F5B562A" w14:textId="77777777" w:rsidR="00FC2F55" w:rsidRDefault="00FC2F55" w:rsidP="00E21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0AFC"/>
    <w:multiLevelType w:val="hybridMultilevel"/>
    <w:tmpl w:val="CCE87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86020B"/>
    <w:multiLevelType w:val="hybridMultilevel"/>
    <w:tmpl w:val="28243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766E04"/>
    <w:multiLevelType w:val="hybridMultilevel"/>
    <w:tmpl w:val="CB6E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D64F1"/>
    <w:multiLevelType w:val="hybridMultilevel"/>
    <w:tmpl w:val="9796E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CA3930"/>
    <w:multiLevelType w:val="hybridMultilevel"/>
    <w:tmpl w:val="36AA6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CA0B93"/>
    <w:multiLevelType w:val="hybridMultilevel"/>
    <w:tmpl w:val="1DBCF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B2186"/>
    <w:multiLevelType w:val="hybridMultilevel"/>
    <w:tmpl w:val="8556B4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E7218BF"/>
    <w:multiLevelType w:val="hybridMultilevel"/>
    <w:tmpl w:val="0DF60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43468F"/>
    <w:multiLevelType w:val="hybridMultilevel"/>
    <w:tmpl w:val="222E9F9A"/>
    <w:lvl w:ilvl="0" w:tplc="380CAE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08B00D0"/>
    <w:multiLevelType w:val="hybridMultilevel"/>
    <w:tmpl w:val="8EA6E8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464560"/>
    <w:multiLevelType w:val="hybridMultilevel"/>
    <w:tmpl w:val="5E821C6A"/>
    <w:lvl w:ilvl="0" w:tplc="9AB220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883BCC"/>
    <w:multiLevelType w:val="hybridMultilevel"/>
    <w:tmpl w:val="80C80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F277A"/>
    <w:multiLevelType w:val="hybridMultilevel"/>
    <w:tmpl w:val="8B6E8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12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2E"/>
    <w:rsid w:val="00001383"/>
    <w:rsid w:val="00004857"/>
    <w:rsid w:val="00012012"/>
    <w:rsid w:val="00041538"/>
    <w:rsid w:val="00063FF7"/>
    <w:rsid w:val="00100B0D"/>
    <w:rsid w:val="001234B2"/>
    <w:rsid w:val="00126E31"/>
    <w:rsid w:val="0013096A"/>
    <w:rsid w:val="00162DA6"/>
    <w:rsid w:val="00175BA6"/>
    <w:rsid w:val="001A785F"/>
    <w:rsid w:val="001B393D"/>
    <w:rsid w:val="0020503C"/>
    <w:rsid w:val="002327C0"/>
    <w:rsid w:val="00235167"/>
    <w:rsid w:val="0024771E"/>
    <w:rsid w:val="00282E7B"/>
    <w:rsid w:val="002D0428"/>
    <w:rsid w:val="002D6531"/>
    <w:rsid w:val="002E1B71"/>
    <w:rsid w:val="00340062"/>
    <w:rsid w:val="00342EED"/>
    <w:rsid w:val="00377F46"/>
    <w:rsid w:val="00383BF4"/>
    <w:rsid w:val="00384B2E"/>
    <w:rsid w:val="003C0A15"/>
    <w:rsid w:val="0040133D"/>
    <w:rsid w:val="00427463"/>
    <w:rsid w:val="00431C78"/>
    <w:rsid w:val="00451C6A"/>
    <w:rsid w:val="004E5B43"/>
    <w:rsid w:val="00502BDD"/>
    <w:rsid w:val="005475C6"/>
    <w:rsid w:val="005709E0"/>
    <w:rsid w:val="00582272"/>
    <w:rsid w:val="0059777A"/>
    <w:rsid w:val="005A2D60"/>
    <w:rsid w:val="005B7EF3"/>
    <w:rsid w:val="00614ECA"/>
    <w:rsid w:val="006225C6"/>
    <w:rsid w:val="0063685E"/>
    <w:rsid w:val="00677BE1"/>
    <w:rsid w:val="006A3973"/>
    <w:rsid w:val="006E71E5"/>
    <w:rsid w:val="00701CAD"/>
    <w:rsid w:val="007412F9"/>
    <w:rsid w:val="0074410F"/>
    <w:rsid w:val="00763E22"/>
    <w:rsid w:val="00771B21"/>
    <w:rsid w:val="007E059B"/>
    <w:rsid w:val="008426E0"/>
    <w:rsid w:val="00864F5D"/>
    <w:rsid w:val="00886E46"/>
    <w:rsid w:val="008C51E0"/>
    <w:rsid w:val="00952D11"/>
    <w:rsid w:val="00967214"/>
    <w:rsid w:val="00981F7B"/>
    <w:rsid w:val="00986FEE"/>
    <w:rsid w:val="009B4043"/>
    <w:rsid w:val="00A12949"/>
    <w:rsid w:val="00A77E16"/>
    <w:rsid w:val="00A8654B"/>
    <w:rsid w:val="00AA6BEC"/>
    <w:rsid w:val="00AB6604"/>
    <w:rsid w:val="00AC3669"/>
    <w:rsid w:val="00AE4209"/>
    <w:rsid w:val="00AF3D5F"/>
    <w:rsid w:val="00B558E2"/>
    <w:rsid w:val="00B92AB9"/>
    <w:rsid w:val="00B93A0D"/>
    <w:rsid w:val="00BE44BC"/>
    <w:rsid w:val="00BF0B08"/>
    <w:rsid w:val="00CE6500"/>
    <w:rsid w:val="00CF3CB1"/>
    <w:rsid w:val="00D05ED8"/>
    <w:rsid w:val="00D11A36"/>
    <w:rsid w:val="00D15DDB"/>
    <w:rsid w:val="00D2477C"/>
    <w:rsid w:val="00D31391"/>
    <w:rsid w:val="00D41199"/>
    <w:rsid w:val="00D463E5"/>
    <w:rsid w:val="00D6062A"/>
    <w:rsid w:val="00D77E28"/>
    <w:rsid w:val="00D9786B"/>
    <w:rsid w:val="00DA530C"/>
    <w:rsid w:val="00DB318B"/>
    <w:rsid w:val="00DC1CDE"/>
    <w:rsid w:val="00DC7326"/>
    <w:rsid w:val="00E21076"/>
    <w:rsid w:val="00E3379C"/>
    <w:rsid w:val="00E368A4"/>
    <w:rsid w:val="00E43CEF"/>
    <w:rsid w:val="00E62933"/>
    <w:rsid w:val="00E6295E"/>
    <w:rsid w:val="00E6323C"/>
    <w:rsid w:val="00EA20FE"/>
    <w:rsid w:val="00EB5972"/>
    <w:rsid w:val="00F5385B"/>
    <w:rsid w:val="00FC2F55"/>
    <w:rsid w:val="00FC47A9"/>
    <w:rsid w:val="00FE1B34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17638"/>
  <w15:docId w15:val="{FCDCD10F-2928-4799-8DD9-B1C4FACE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B0D"/>
  </w:style>
  <w:style w:type="paragraph" w:styleId="Heading1">
    <w:name w:val="heading 1"/>
    <w:basedOn w:val="Normal"/>
    <w:next w:val="Normal"/>
    <w:link w:val="Heading1Char"/>
    <w:qFormat/>
    <w:rsid w:val="006A3973"/>
    <w:pPr>
      <w:spacing w:before="200" w:after="0" w:line="240" w:lineRule="auto"/>
      <w:jc w:val="center"/>
      <w:outlineLvl w:val="0"/>
    </w:pPr>
    <w:rPr>
      <w:rFonts w:ascii="Tahoma" w:eastAsia="Times New Roman" w:hAnsi="Tahoma" w:cs="Times New Roman"/>
      <w:b/>
      <w:caps/>
      <w:color w:val="333333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B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076"/>
  </w:style>
  <w:style w:type="paragraph" w:styleId="Footer">
    <w:name w:val="footer"/>
    <w:basedOn w:val="Normal"/>
    <w:link w:val="FooterChar"/>
    <w:uiPriority w:val="99"/>
    <w:unhideWhenUsed/>
    <w:rsid w:val="00E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076"/>
  </w:style>
  <w:style w:type="paragraph" w:styleId="BalloonText">
    <w:name w:val="Balloon Text"/>
    <w:basedOn w:val="Normal"/>
    <w:link w:val="BalloonTextChar"/>
    <w:uiPriority w:val="99"/>
    <w:semiHidden/>
    <w:unhideWhenUsed/>
    <w:rsid w:val="00E2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A3973"/>
    <w:rPr>
      <w:rFonts w:ascii="Tahoma" w:eastAsia="Times New Roman" w:hAnsi="Tahoma" w:cs="Times New Roman"/>
      <w:b/>
      <w:caps/>
      <w:color w:val="333333"/>
      <w:sz w:val="44"/>
      <w:szCs w:val="32"/>
    </w:rPr>
  </w:style>
  <w:style w:type="character" w:customStyle="1" w:styleId="text1">
    <w:name w:val="text1"/>
    <w:basedOn w:val="DefaultParagraphFont"/>
    <w:rsid w:val="00AF3D5F"/>
    <w:rPr>
      <w:rFonts w:ascii="Arial" w:hAnsi="Arial" w:cs="Arial" w:hint="default"/>
      <w:color w:val="333333"/>
      <w:sz w:val="18"/>
      <w:szCs w:val="18"/>
    </w:rPr>
  </w:style>
  <w:style w:type="character" w:customStyle="1" w:styleId="il">
    <w:name w:val="il"/>
    <w:basedOn w:val="DefaultParagraphFont"/>
    <w:rsid w:val="002D6531"/>
  </w:style>
  <w:style w:type="paragraph" w:styleId="NoSpacing">
    <w:name w:val="No Spacing"/>
    <w:uiPriority w:val="1"/>
    <w:qFormat/>
    <w:rsid w:val="002D65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7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74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6287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936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84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6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07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480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759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392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622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5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8738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083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4486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3026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1829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8735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692144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8307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5720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0647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039141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1049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36892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5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91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43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1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03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00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36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46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04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094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968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966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692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76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206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9969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06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8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83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74522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63261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099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6337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6354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09226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0260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711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23943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28239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27789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3CA5-A778-47B9-973F-F292AAA2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Nate Marshall</dc:creator>
  <cp:lastModifiedBy>Savannah See</cp:lastModifiedBy>
  <cp:revision>4</cp:revision>
  <cp:lastPrinted>2013-04-18T14:28:00Z</cp:lastPrinted>
  <dcterms:created xsi:type="dcterms:W3CDTF">2014-03-12T02:49:00Z</dcterms:created>
  <dcterms:modified xsi:type="dcterms:W3CDTF">2014-03-18T23:02:00Z</dcterms:modified>
</cp:coreProperties>
</file>