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E2A50" w14:textId="77777777" w:rsidR="00340062" w:rsidRPr="00340062" w:rsidRDefault="006A3973" w:rsidP="00502BDD">
      <w:pPr>
        <w:jc w:val="center"/>
        <w:rPr>
          <w:rFonts w:ascii="Arial" w:hAnsi="Arial" w:cs="Arial"/>
        </w:rPr>
      </w:pPr>
      <w:r w:rsidRPr="006A3973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6DB2388" wp14:editId="5FEF0487">
            <wp:simplePos x="0" y="0"/>
            <wp:positionH relativeFrom="column">
              <wp:posOffset>349250</wp:posOffset>
            </wp:positionH>
            <wp:positionV relativeFrom="paragraph">
              <wp:posOffset>-228600</wp:posOffset>
            </wp:positionV>
            <wp:extent cx="666750" cy="800100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EF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8D8D00" wp14:editId="246730AA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3F5A7E" id="Rectangle 6" o:spid="_x0000_s1026" style="position:absolute;margin-left:1in;margin-top:45pt;width:468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oC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/h4qAt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5B7EF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2A062" wp14:editId="368F930A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21629" w14:textId="77777777" w:rsidR="006A3973" w:rsidRPr="00427149" w:rsidRDefault="006A3973" w:rsidP="006A3973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14:paraId="2F6914A3" w14:textId="77777777" w:rsidR="006A3973" w:rsidRPr="00A959C3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14:paraId="6D4980DC" w14:textId="77777777" w:rsidR="006A3973" w:rsidRPr="00A959C3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14:paraId="37E17B59" w14:textId="77777777" w:rsidR="006A3973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14:paraId="6045CFE2" w14:textId="77777777" w:rsidR="006A3973" w:rsidRPr="00D87EC2" w:rsidRDefault="006A3973" w:rsidP="006A3973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C2A0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2pt;margin-top:36pt;width:5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F8UtQIAALk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" filled="f" stroked="f">
                <v:textbox>
                  <w:txbxContent>
                    <w:p w14:paraId="70921629" w14:textId="77777777" w:rsidR="006A3973" w:rsidRPr="00427149" w:rsidRDefault="006A3973" w:rsidP="006A3973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14:paraId="2F6914A3" w14:textId="77777777" w:rsidR="006A3973" w:rsidRPr="00A959C3" w:rsidRDefault="006A3973" w:rsidP="006A3973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   •   truth   •   virtue</w:t>
                      </w:r>
                    </w:p>
                    <w:p w14:paraId="6D4980DC" w14:textId="77777777" w:rsidR="006A3973" w:rsidRPr="00A959C3" w:rsidRDefault="006A3973" w:rsidP="006A3973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14:paraId="37E17B59" w14:textId="77777777" w:rsidR="006A3973" w:rsidRDefault="006A3973" w:rsidP="006A3973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14:paraId="6045CFE2" w14:textId="77777777" w:rsidR="006A3973" w:rsidRPr="00D87EC2" w:rsidRDefault="006A3973" w:rsidP="006A3973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B7EF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8AC64" wp14:editId="10CA564B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325AB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aa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Y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Cs+Maa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59777A">
        <w:rPr>
          <w:sz w:val="36"/>
          <w:szCs w:val="36"/>
        </w:rPr>
        <w:t xml:space="preserve"> </w:t>
      </w:r>
    </w:p>
    <w:p w14:paraId="470A1FA5" w14:textId="77777777" w:rsidR="00D05ED8" w:rsidRPr="00D05ED8" w:rsidRDefault="00D05ED8" w:rsidP="00D05ED8">
      <w:pPr>
        <w:spacing w:after="0"/>
        <w:jc w:val="center"/>
        <w:rPr>
          <w:rFonts w:ascii="Arial" w:hAnsi="Arial" w:cs="Arial"/>
        </w:rPr>
      </w:pPr>
      <w:r w:rsidRPr="00D05ED8">
        <w:rPr>
          <w:rFonts w:ascii="Arial" w:hAnsi="Arial" w:cs="Arial"/>
        </w:rPr>
        <w:t>Public Board Meeting</w:t>
      </w:r>
    </w:p>
    <w:p w14:paraId="6A6CDBF3" w14:textId="77777777" w:rsidR="00D05ED8" w:rsidRPr="00D05ED8" w:rsidRDefault="0074410F" w:rsidP="00D05ED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21, 2014</w:t>
      </w:r>
    </w:p>
    <w:p w14:paraId="6D3EDF67" w14:textId="77777777" w:rsidR="00D05ED8" w:rsidRPr="00D05ED8" w:rsidRDefault="00D05ED8" w:rsidP="00D05ED8">
      <w:pPr>
        <w:spacing w:after="0"/>
        <w:jc w:val="center"/>
        <w:rPr>
          <w:rFonts w:ascii="Arial" w:hAnsi="Arial" w:cs="Arial"/>
        </w:rPr>
      </w:pPr>
      <w:r w:rsidRPr="00D05ED8">
        <w:rPr>
          <w:rFonts w:ascii="Arial" w:hAnsi="Arial" w:cs="Arial"/>
        </w:rPr>
        <w:t>7:00 pm</w:t>
      </w:r>
    </w:p>
    <w:p w14:paraId="200D625D" w14:textId="77777777" w:rsidR="00D05ED8" w:rsidRPr="00D05ED8" w:rsidRDefault="00D05ED8" w:rsidP="00D05ED8">
      <w:pPr>
        <w:spacing w:after="0"/>
        <w:rPr>
          <w:rFonts w:ascii="Arial" w:hAnsi="Arial" w:cs="Arial"/>
        </w:rPr>
      </w:pPr>
    </w:p>
    <w:p w14:paraId="3C834BA6" w14:textId="77777777" w:rsidR="00D05ED8" w:rsidRDefault="00D05ED8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05ED8">
        <w:rPr>
          <w:rFonts w:ascii="Arial" w:hAnsi="Arial" w:cs="Arial"/>
        </w:rPr>
        <w:t>Determination of Quorum</w:t>
      </w:r>
    </w:p>
    <w:p w14:paraId="13F9EC2F" w14:textId="77777777" w:rsidR="00D05ED8" w:rsidRPr="00D05ED8" w:rsidRDefault="00D05ED8" w:rsidP="00D05ED8">
      <w:pPr>
        <w:pStyle w:val="ListParagraph"/>
        <w:spacing w:after="0"/>
        <w:rPr>
          <w:rFonts w:ascii="Arial" w:hAnsi="Arial" w:cs="Arial"/>
        </w:rPr>
      </w:pPr>
    </w:p>
    <w:p w14:paraId="75E6887C" w14:textId="77777777" w:rsidR="00D05ED8" w:rsidRDefault="00D05ED8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05ED8">
        <w:rPr>
          <w:rFonts w:ascii="Arial" w:hAnsi="Arial" w:cs="Arial"/>
        </w:rPr>
        <w:t xml:space="preserve">Approval of minutes – </w:t>
      </w:r>
      <w:r w:rsidR="0020503C">
        <w:rPr>
          <w:rFonts w:ascii="Arial" w:hAnsi="Arial" w:cs="Arial"/>
        </w:rPr>
        <w:t>December 17</w:t>
      </w:r>
      <w:r w:rsidRPr="00D05ED8">
        <w:rPr>
          <w:rFonts w:ascii="Arial" w:hAnsi="Arial" w:cs="Arial"/>
        </w:rPr>
        <w:t>, 2013</w:t>
      </w:r>
    </w:p>
    <w:p w14:paraId="280EECD7" w14:textId="77777777" w:rsidR="00D05ED8" w:rsidRPr="00D05ED8" w:rsidRDefault="00D05ED8" w:rsidP="00D05ED8">
      <w:pPr>
        <w:spacing w:after="0"/>
        <w:rPr>
          <w:rFonts w:ascii="Arial" w:hAnsi="Arial" w:cs="Arial"/>
        </w:rPr>
      </w:pPr>
    </w:p>
    <w:p w14:paraId="5FA0CE3E" w14:textId="77777777" w:rsidR="00D05ED8" w:rsidRPr="00D05ED8" w:rsidRDefault="00D05ED8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05ED8">
        <w:rPr>
          <w:rFonts w:ascii="Arial" w:hAnsi="Arial" w:cs="Arial"/>
        </w:rPr>
        <w:t>Public Comment</w:t>
      </w:r>
    </w:p>
    <w:p w14:paraId="37150E12" w14:textId="77777777" w:rsidR="00D05ED8" w:rsidRDefault="00D05ED8" w:rsidP="00D05ED8">
      <w:pPr>
        <w:pStyle w:val="ListParagraph"/>
        <w:spacing w:after="0"/>
        <w:rPr>
          <w:rFonts w:ascii="Arial" w:hAnsi="Arial" w:cs="Arial"/>
        </w:rPr>
      </w:pPr>
    </w:p>
    <w:p w14:paraId="3DC99172" w14:textId="77777777" w:rsidR="00D05ED8" w:rsidRDefault="00D05ED8" w:rsidP="00D05ED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05ED8">
        <w:rPr>
          <w:rFonts w:ascii="Arial" w:hAnsi="Arial" w:cs="Arial"/>
        </w:rPr>
        <w:t>Director’s Report—Robyn Ellis</w:t>
      </w:r>
    </w:p>
    <w:p w14:paraId="78DD9222" w14:textId="77777777" w:rsidR="00A12949" w:rsidRPr="0020503C" w:rsidRDefault="0020503C" w:rsidP="0020503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20503C">
        <w:rPr>
          <w:rFonts w:ascii="Arial" w:hAnsi="Arial" w:cs="Arial"/>
        </w:rPr>
        <w:t>Enrollment update</w:t>
      </w:r>
      <w:r w:rsidRPr="0020503C">
        <w:rPr>
          <w:rFonts w:ascii="Arial" w:hAnsi="Arial" w:cs="Arial"/>
        </w:rPr>
        <w:tab/>
      </w:r>
    </w:p>
    <w:p w14:paraId="673C2CBE" w14:textId="77777777" w:rsidR="0020503C" w:rsidRPr="0020503C" w:rsidRDefault="0020503C" w:rsidP="0020503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proofErr w:type="spellStart"/>
      <w:r w:rsidRPr="0020503C">
        <w:rPr>
          <w:rFonts w:ascii="Arial" w:hAnsi="Arial" w:cs="Arial"/>
        </w:rPr>
        <w:t>Winterim</w:t>
      </w:r>
      <w:proofErr w:type="spellEnd"/>
      <w:r w:rsidRPr="0020503C">
        <w:rPr>
          <w:rFonts w:ascii="Arial" w:hAnsi="Arial" w:cs="Arial"/>
        </w:rPr>
        <w:t xml:space="preserve"> debrief</w:t>
      </w:r>
    </w:p>
    <w:p w14:paraId="0A8D61BF" w14:textId="77777777" w:rsidR="0020503C" w:rsidRDefault="0020503C" w:rsidP="0020503C">
      <w:pPr>
        <w:spacing w:after="0"/>
        <w:ind w:left="720"/>
        <w:rPr>
          <w:rFonts w:ascii="Arial" w:hAnsi="Arial" w:cs="Arial"/>
        </w:rPr>
      </w:pPr>
    </w:p>
    <w:p w14:paraId="6CEBA55D" w14:textId="77777777" w:rsidR="0020503C" w:rsidRDefault="00D05ED8" w:rsidP="0020503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05ED8">
        <w:rPr>
          <w:rFonts w:ascii="Arial" w:hAnsi="Arial" w:cs="Arial"/>
        </w:rPr>
        <w:t>Approval &amp; Discussion:</w:t>
      </w:r>
    </w:p>
    <w:p w14:paraId="2733DDD8" w14:textId="77777777" w:rsidR="0020503C" w:rsidRPr="0020503C" w:rsidRDefault="0020503C" w:rsidP="0020503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20503C">
        <w:rPr>
          <w:rFonts w:ascii="Arial" w:hAnsi="Arial" w:cs="Arial"/>
        </w:rPr>
        <w:t>Online Fee Payment system proposal and approval</w:t>
      </w:r>
    </w:p>
    <w:p w14:paraId="0BD26118" w14:textId="77777777" w:rsidR="0020503C" w:rsidRPr="0020503C" w:rsidRDefault="0020503C" w:rsidP="0020503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20503C">
        <w:rPr>
          <w:rFonts w:ascii="Arial" w:hAnsi="Arial" w:cs="Arial"/>
        </w:rPr>
        <w:t>Sage Assessment Update</w:t>
      </w:r>
    </w:p>
    <w:p w14:paraId="20E37CFC" w14:textId="77777777" w:rsidR="0020503C" w:rsidRPr="0020503C" w:rsidRDefault="0020503C" w:rsidP="0020503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20503C">
        <w:rPr>
          <w:rFonts w:ascii="Arial" w:hAnsi="Arial" w:cs="Arial"/>
        </w:rPr>
        <w:t>Master schedule approval</w:t>
      </w:r>
    </w:p>
    <w:p w14:paraId="523E89EA" w14:textId="77777777" w:rsidR="0020503C" w:rsidRPr="0020503C" w:rsidRDefault="0020503C" w:rsidP="0020503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20503C">
        <w:rPr>
          <w:rFonts w:ascii="Arial" w:hAnsi="Arial" w:cs="Arial"/>
        </w:rPr>
        <w:t>Technology update</w:t>
      </w:r>
    </w:p>
    <w:p w14:paraId="443DC2F4" w14:textId="77777777" w:rsidR="0020503C" w:rsidRPr="0020503C" w:rsidRDefault="0020503C" w:rsidP="0020503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20503C">
        <w:rPr>
          <w:rFonts w:ascii="Arial" w:hAnsi="Arial" w:cs="Arial"/>
        </w:rPr>
        <w:t>Financial policy approval (see attached)</w:t>
      </w:r>
    </w:p>
    <w:p w14:paraId="106CE887" w14:textId="77777777" w:rsidR="0020503C" w:rsidRDefault="0020503C" w:rsidP="0020503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20503C">
        <w:rPr>
          <w:rFonts w:ascii="Arial" w:hAnsi="Arial" w:cs="Arial"/>
        </w:rPr>
        <w:t>UEN classroom update and initial approval</w:t>
      </w:r>
    </w:p>
    <w:p w14:paraId="3D214D5F" w14:textId="77777777" w:rsidR="0074410F" w:rsidRDefault="0074410F" w:rsidP="0020503C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Credit changes </w:t>
      </w:r>
    </w:p>
    <w:p w14:paraId="41A2168B" w14:textId="77777777" w:rsidR="0074410F" w:rsidRPr="0074410F" w:rsidRDefault="0074410F" w:rsidP="0074410F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</w:rPr>
      </w:pPr>
      <w:r w:rsidRPr="0074410F">
        <w:rPr>
          <w:rFonts w:ascii="Arial" w:hAnsi="Arial" w:cs="Arial"/>
        </w:rPr>
        <w:t>changing Sports Med to Concurrent Enrollment</w:t>
      </w:r>
    </w:p>
    <w:p w14:paraId="0247B4F5" w14:textId="77777777" w:rsidR="0074410F" w:rsidRPr="0074410F" w:rsidRDefault="0074410F" w:rsidP="0074410F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</w:rPr>
      </w:pPr>
      <w:r w:rsidRPr="0074410F">
        <w:rPr>
          <w:rFonts w:ascii="Arial" w:hAnsi="Arial" w:cs="Arial"/>
        </w:rPr>
        <w:t>-dropping 1 HS Comp. Tech for a CE Bus. Econ.</w:t>
      </w:r>
    </w:p>
    <w:p w14:paraId="13F5C20B" w14:textId="77777777" w:rsidR="0074410F" w:rsidRPr="0020503C" w:rsidRDefault="0074410F" w:rsidP="0074410F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</w:rPr>
      </w:pPr>
      <w:r w:rsidRPr="0074410F">
        <w:rPr>
          <w:rFonts w:ascii="Arial" w:hAnsi="Arial" w:cs="Arial"/>
        </w:rPr>
        <w:t>-granting HS credit for Latin 1A/1B</w:t>
      </w:r>
    </w:p>
    <w:p w14:paraId="5621EBD3" w14:textId="77777777" w:rsidR="00D05ED8" w:rsidRDefault="00D05ED8" w:rsidP="0020503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A12949">
        <w:rPr>
          <w:rFonts w:ascii="Arial" w:hAnsi="Arial" w:cs="Arial"/>
        </w:rPr>
        <w:t>Curriculum committee</w:t>
      </w:r>
    </w:p>
    <w:p w14:paraId="6E60E799" w14:textId="77777777" w:rsidR="0020503C" w:rsidRPr="0074410F" w:rsidRDefault="0020503C" w:rsidP="0074410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74410F">
        <w:rPr>
          <w:rFonts w:ascii="Arial" w:hAnsi="Arial" w:cs="Arial"/>
        </w:rPr>
        <w:t>Presentation on classical education</w:t>
      </w:r>
    </w:p>
    <w:p w14:paraId="16A1D2A5" w14:textId="77777777" w:rsidR="006E71E5" w:rsidRPr="0074410F" w:rsidRDefault="0020503C" w:rsidP="0074410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0074410F">
        <w:rPr>
          <w:rFonts w:ascii="Arial" w:hAnsi="Arial" w:cs="Arial"/>
        </w:rPr>
        <w:t>Socratic 9th curriculum approval</w:t>
      </w:r>
    </w:p>
    <w:p w14:paraId="591AB35F" w14:textId="77777777" w:rsidR="0074410F" w:rsidRDefault="00D05ED8" w:rsidP="007441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71B21">
        <w:rPr>
          <w:rFonts w:ascii="Arial" w:hAnsi="Arial" w:cs="Arial"/>
        </w:rPr>
        <w:t>Budget committee—Steve Whitehouse</w:t>
      </w:r>
    </w:p>
    <w:p w14:paraId="70601C86" w14:textId="77777777" w:rsidR="00967214" w:rsidRPr="0074410F" w:rsidRDefault="0074410F" w:rsidP="0074410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74410F">
        <w:rPr>
          <w:rFonts w:ascii="Arial" w:hAnsi="Arial" w:cs="Arial"/>
        </w:rPr>
        <w:t>Finance committee update</w:t>
      </w:r>
    </w:p>
    <w:p w14:paraId="323338CA" w14:textId="77777777" w:rsidR="00967214" w:rsidRDefault="00967214" w:rsidP="009672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Facilities Committee-Gary King</w:t>
      </w:r>
    </w:p>
    <w:p w14:paraId="72167DD0" w14:textId="77777777" w:rsidR="00967214" w:rsidRPr="00967214" w:rsidRDefault="00967214" w:rsidP="00967214">
      <w:pPr>
        <w:pStyle w:val="ListParagraph"/>
        <w:rPr>
          <w:rFonts w:ascii="Arial" w:hAnsi="Arial" w:cs="Arial"/>
        </w:rPr>
      </w:pPr>
    </w:p>
    <w:p w14:paraId="63E58BFF" w14:textId="77777777" w:rsidR="00967214" w:rsidRDefault="00967214" w:rsidP="009672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Executive Session</w:t>
      </w:r>
    </w:p>
    <w:p w14:paraId="7838A427" w14:textId="77777777" w:rsidR="00967214" w:rsidRPr="00967214" w:rsidRDefault="00967214" w:rsidP="00967214">
      <w:pPr>
        <w:pStyle w:val="ListParagraph"/>
        <w:rPr>
          <w:rFonts w:ascii="Arial" w:hAnsi="Arial" w:cs="Arial"/>
        </w:rPr>
      </w:pPr>
    </w:p>
    <w:p w14:paraId="2FFE694D" w14:textId="77777777" w:rsidR="00967214" w:rsidRDefault="00967214" w:rsidP="009672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3A47424F" w14:textId="77777777" w:rsidR="009062BE" w:rsidRPr="009062BE" w:rsidRDefault="009062BE" w:rsidP="009062BE">
      <w:pPr>
        <w:pStyle w:val="ListParagraph"/>
        <w:rPr>
          <w:rFonts w:ascii="Arial" w:hAnsi="Arial" w:cs="Arial"/>
        </w:rPr>
      </w:pPr>
    </w:p>
    <w:p w14:paraId="0535F56F" w14:textId="77777777" w:rsidR="009062BE" w:rsidRDefault="009062BE" w:rsidP="009062BE">
      <w:pPr>
        <w:rPr>
          <w:rFonts w:ascii="Arial" w:hAnsi="Arial" w:cs="Arial"/>
        </w:rPr>
      </w:pPr>
    </w:p>
    <w:p w14:paraId="0A1926CB" w14:textId="77777777" w:rsidR="009062BE" w:rsidRDefault="009062BE" w:rsidP="009062BE">
      <w:pPr>
        <w:rPr>
          <w:rFonts w:ascii="Arial" w:hAnsi="Arial" w:cs="Arial"/>
        </w:rPr>
      </w:pPr>
    </w:p>
    <w:p w14:paraId="3C8EAB10" w14:textId="77777777" w:rsidR="009062BE" w:rsidRDefault="009062BE" w:rsidP="009062BE">
      <w:pPr>
        <w:rPr>
          <w:rFonts w:ascii="Arial" w:hAnsi="Arial" w:cs="Arial"/>
        </w:rPr>
      </w:pPr>
    </w:p>
    <w:p w14:paraId="00C13E8E" w14:textId="3D0664A0" w:rsidR="009062BE" w:rsidRDefault="009062BE" w:rsidP="009062B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Public Meeting Start Time 7:12 pm</w:t>
      </w:r>
    </w:p>
    <w:p w14:paraId="4A5249CF" w14:textId="662B9044" w:rsidR="009062BE" w:rsidRDefault="009062BE" w:rsidP="009062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Public Meeting End Time </w:t>
      </w:r>
      <w:r w:rsidR="00D0054E">
        <w:rPr>
          <w:rFonts w:ascii="Arial" w:hAnsi="Arial" w:cs="Arial"/>
        </w:rPr>
        <w:t>9:45 pm</w:t>
      </w:r>
    </w:p>
    <w:p w14:paraId="3650A12C" w14:textId="4489F8B8" w:rsidR="009062BE" w:rsidRPr="009062BE" w:rsidRDefault="009062BE" w:rsidP="009062BE">
      <w:pPr>
        <w:ind w:left="720" w:hanging="720"/>
        <w:rPr>
          <w:rFonts w:ascii="Arial" w:hAnsi="Arial" w:cs="Arial"/>
        </w:rPr>
      </w:pPr>
      <w:r w:rsidRPr="009062BE">
        <w:rPr>
          <w:rFonts w:ascii="Arial" w:hAnsi="Arial" w:cs="Arial"/>
        </w:rPr>
        <w:t>1.</w:t>
      </w:r>
      <w:r w:rsidRPr="009062BE">
        <w:rPr>
          <w:rFonts w:ascii="Arial" w:hAnsi="Arial" w:cs="Arial"/>
        </w:rPr>
        <w:tab/>
        <w:t>Determination of Quorum</w:t>
      </w:r>
      <w:r>
        <w:rPr>
          <w:rFonts w:ascii="Arial" w:hAnsi="Arial" w:cs="Arial"/>
        </w:rPr>
        <w:tab/>
        <w:t>Yes, we have a quorum. Present Cynthia Shumway, Steve Whitehouse, Gary King, Janine See</w:t>
      </w:r>
    </w:p>
    <w:p w14:paraId="1E8CED92" w14:textId="77777777" w:rsidR="009062BE" w:rsidRP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2.</w:t>
      </w:r>
      <w:r w:rsidRPr="009062BE">
        <w:rPr>
          <w:rFonts w:ascii="Arial" w:hAnsi="Arial" w:cs="Arial"/>
        </w:rPr>
        <w:tab/>
        <w:t>Approval of minutes – December 17, 2013</w:t>
      </w:r>
    </w:p>
    <w:p w14:paraId="1F82ADAB" w14:textId="75ACF644" w:rsidR="009062BE" w:rsidRPr="009062BE" w:rsidRDefault="009062BE" w:rsidP="009062BE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062BE">
        <w:rPr>
          <w:rFonts w:ascii="Arial" w:hAnsi="Arial" w:cs="Arial"/>
          <w:b/>
        </w:rPr>
        <w:t>Steve motioned to approve, Gary seconded. Voting to approve was unanimous.</w:t>
      </w:r>
    </w:p>
    <w:p w14:paraId="734D325D" w14:textId="7A493B25" w:rsidR="009062BE" w:rsidRP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3.</w:t>
      </w:r>
      <w:r w:rsidRPr="009062BE">
        <w:rPr>
          <w:rFonts w:ascii="Arial" w:hAnsi="Arial" w:cs="Arial"/>
        </w:rPr>
        <w:tab/>
        <w:t>Public Comment</w:t>
      </w:r>
      <w:r>
        <w:rPr>
          <w:rFonts w:ascii="Arial" w:hAnsi="Arial" w:cs="Arial"/>
        </w:rPr>
        <w:t xml:space="preserve"> - none</w:t>
      </w:r>
    </w:p>
    <w:p w14:paraId="45AE5FA9" w14:textId="77777777" w:rsidR="009062BE" w:rsidRP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4.</w:t>
      </w:r>
      <w:r w:rsidRPr="009062BE">
        <w:rPr>
          <w:rFonts w:ascii="Arial" w:hAnsi="Arial" w:cs="Arial"/>
        </w:rPr>
        <w:tab/>
        <w:t>Director’s Report—Robyn Ellis</w:t>
      </w:r>
    </w:p>
    <w:p w14:paraId="4D98A226" w14:textId="77777777" w:rsid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a.</w:t>
      </w:r>
      <w:r w:rsidRPr="009062BE">
        <w:rPr>
          <w:rFonts w:ascii="Arial" w:hAnsi="Arial" w:cs="Arial"/>
        </w:rPr>
        <w:tab/>
        <w:t>Enrollment update</w:t>
      </w:r>
      <w:r w:rsidRPr="009062BE">
        <w:rPr>
          <w:rFonts w:ascii="Arial" w:hAnsi="Arial" w:cs="Arial"/>
        </w:rPr>
        <w:tab/>
      </w:r>
    </w:p>
    <w:p w14:paraId="07708B3D" w14:textId="24E1821C" w:rsidR="009062BE" w:rsidRPr="009062BE" w:rsidRDefault="009062BE" w:rsidP="009062B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829 applicants, 500/534 returning. We will not have very many new students next year. Sometime between Feb 1 and Mar 1 will be the lottery.</w:t>
      </w:r>
    </w:p>
    <w:p w14:paraId="739157C7" w14:textId="77777777" w:rsid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b.</w:t>
      </w:r>
      <w:r w:rsidRPr="009062BE">
        <w:rPr>
          <w:rFonts w:ascii="Arial" w:hAnsi="Arial" w:cs="Arial"/>
        </w:rPr>
        <w:tab/>
      </w:r>
      <w:proofErr w:type="spellStart"/>
      <w:r w:rsidRPr="009062BE">
        <w:rPr>
          <w:rFonts w:ascii="Arial" w:hAnsi="Arial" w:cs="Arial"/>
        </w:rPr>
        <w:t>Winterim</w:t>
      </w:r>
      <w:proofErr w:type="spellEnd"/>
      <w:r w:rsidRPr="009062BE">
        <w:rPr>
          <w:rFonts w:ascii="Arial" w:hAnsi="Arial" w:cs="Arial"/>
        </w:rPr>
        <w:t xml:space="preserve"> debrief</w:t>
      </w:r>
    </w:p>
    <w:p w14:paraId="666EE583" w14:textId="13A5CDDC" w:rsidR="009062BE" w:rsidRDefault="009062BE" w:rsidP="005504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format was better. Private </w:t>
      </w:r>
      <w:proofErr w:type="spellStart"/>
      <w:r>
        <w:rPr>
          <w:rFonts w:ascii="Arial" w:hAnsi="Arial" w:cs="Arial"/>
        </w:rPr>
        <w:t>Winterims</w:t>
      </w:r>
      <w:proofErr w:type="spellEnd"/>
      <w:r>
        <w:rPr>
          <w:rFonts w:ascii="Arial" w:hAnsi="Arial" w:cs="Arial"/>
        </w:rPr>
        <w:t xml:space="preserve"> were on the first floor. Tweaking guidelines for in</w:t>
      </w:r>
      <w:r w:rsidR="00550400">
        <w:rPr>
          <w:rFonts w:ascii="Arial" w:hAnsi="Arial" w:cs="Arial"/>
        </w:rPr>
        <w:t xml:space="preserve">dependents and for teachers to get a better idea of what we are looking for. Good feedback from parents. </w:t>
      </w:r>
    </w:p>
    <w:p w14:paraId="5AD735EE" w14:textId="3862EC78" w:rsidR="00550400" w:rsidRPr="009062BE" w:rsidRDefault="00550400" w:rsidP="0055040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MSI debriefing meeting will be next week. Teachers have ideas of how to improve it for next year. We will be </w:t>
      </w:r>
      <w:proofErr w:type="gramStart"/>
      <w:r>
        <w:rPr>
          <w:rFonts w:ascii="Arial" w:hAnsi="Arial" w:cs="Arial"/>
        </w:rPr>
        <w:t>more clear</w:t>
      </w:r>
      <w:proofErr w:type="gramEnd"/>
      <w:r>
        <w:rPr>
          <w:rFonts w:ascii="Arial" w:hAnsi="Arial" w:cs="Arial"/>
        </w:rPr>
        <w:t xml:space="preserve"> about why we do it and how it is meeting some CTE and other requirements.</w:t>
      </w:r>
    </w:p>
    <w:p w14:paraId="4940A6BA" w14:textId="77777777" w:rsidR="009062BE" w:rsidRP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5.</w:t>
      </w:r>
      <w:r w:rsidRPr="009062BE">
        <w:rPr>
          <w:rFonts w:ascii="Arial" w:hAnsi="Arial" w:cs="Arial"/>
        </w:rPr>
        <w:tab/>
        <w:t>Approval &amp; Discussion:</w:t>
      </w:r>
    </w:p>
    <w:p w14:paraId="50490A2E" w14:textId="0244AAFD" w:rsidR="009062BE" w:rsidRDefault="009062BE" w:rsidP="009062BE">
      <w:pPr>
        <w:rPr>
          <w:rFonts w:ascii="Arial" w:hAnsi="Arial" w:cs="Arial"/>
        </w:rPr>
      </w:pPr>
      <w:proofErr w:type="gramStart"/>
      <w:r w:rsidRPr="009062BE">
        <w:rPr>
          <w:rFonts w:ascii="Arial" w:hAnsi="Arial" w:cs="Arial"/>
        </w:rPr>
        <w:t>a</w:t>
      </w:r>
      <w:proofErr w:type="gramEnd"/>
      <w:r w:rsidRPr="009062BE">
        <w:rPr>
          <w:rFonts w:ascii="Arial" w:hAnsi="Arial" w:cs="Arial"/>
        </w:rPr>
        <w:t>.</w:t>
      </w:r>
      <w:r w:rsidRPr="009062BE">
        <w:rPr>
          <w:rFonts w:ascii="Arial" w:hAnsi="Arial" w:cs="Arial"/>
        </w:rPr>
        <w:tab/>
        <w:t>Online Fee Payment system proposal and approval</w:t>
      </w:r>
      <w:r w:rsidR="004C790B">
        <w:rPr>
          <w:rFonts w:ascii="Arial" w:hAnsi="Arial" w:cs="Arial"/>
        </w:rPr>
        <w:t xml:space="preserve"> - </w:t>
      </w:r>
    </w:p>
    <w:p w14:paraId="7116395F" w14:textId="7A9843C0" w:rsidR="00550400" w:rsidRDefault="00207324" w:rsidP="0020732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Two bids received from </w:t>
      </w:r>
      <w:proofErr w:type="spellStart"/>
      <w:r>
        <w:rPr>
          <w:rFonts w:ascii="Arial" w:hAnsi="Arial" w:cs="Arial"/>
        </w:rPr>
        <w:t>RevTra</w:t>
      </w:r>
      <w:r w:rsidR="00550400">
        <w:rPr>
          <w:rFonts w:ascii="Arial" w:hAnsi="Arial" w:cs="Arial"/>
        </w:rPr>
        <w:t>k</w:t>
      </w:r>
      <w:proofErr w:type="spellEnd"/>
      <w:r w:rsidR="00550400">
        <w:rPr>
          <w:rFonts w:ascii="Arial" w:hAnsi="Arial" w:cs="Arial"/>
        </w:rPr>
        <w:t xml:space="preserve"> and </w:t>
      </w:r>
      <w:proofErr w:type="spellStart"/>
      <w:r w:rsidR="00550400">
        <w:rPr>
          <w:rFonts w:ascii="Arial" w:hAnsi="Arial" w:cs="Arial"/>
        </w:rPr>
        <w:t>EdPay</w:t>
      </w:r>
      <w:proofErr w:type="spellEnd"/>
      <w:r w:rsidR="0055040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EdPay</w:t>
      </w:r>
      <w:proofErr w:type="spellEnd"/>
      <w:r>
        <w:rPr>
          <w:rFonts w:ascii="Arial" w:hAnsi="Arial" w:cs="Arial"/>
        </w:rPr>
        <w:t xml:space="preserve"> charges an annual fee as well as a transaction fee. They do not interact with </w:t>
      </w:r>
      <w:proofErr w:type="spellStart"/>
      <w:r>
        <w:rPr>
          <w:rFonts w:ascii="Arial" w:hAnsi="Arial" w:cs="Arial"/>
        </w:rPr>
        <w:t>powerschool</w:t>
      </w:r>
      <w:proofErr w:type="spellEnd"/>
      <w:r>
        <w:rPr>
          <w:rFonts w:ascii="Arial" w:hAnsi="Arial" w:cs="Arial"/>
        </w:rPr>
        <w:t xml:space="preserve"> where </w:t>
      </w:r>
      <w:proofErr w:type="spellStart"/>
      <w:r>
        <w:rPr>
          <w:rFonts w:ascii="Arial" w:hAnsi="Arial" w:cs="Arial"/>
        </w:rPr>
        <w:t>RevTrak</w:t>
      </w:r>
      <w:proofErr w:type="spellEnd"/>
      <w:r>
        <w:rPr>
          <w:rFonts w:ascii="Arial" w:hAnsi="Arial" w:cs="Arial"/>
        </w:rPr>
        <w:t xml:space="preserve"> does. Customer Service was much better from </w:t>
      </w:r>
      <w:proofErr w:type="spellStart"/>
      <w:r>
        <w:rPr>
          <w:rFonts w:ascii="Arial" w:hAnsi="Arial" w:cs="Arial"/>
        </w:rPr>
        <w:t>RevTrak</w:t>
      </w:r>
      <w:proofErr w:type="spellEnd"/>
      <w:r>
        <w:rPr>
          <w:rFonts w:ascii="Arial" w:hAnsi="Arial" w:cs="Arial"/>
        </w:rPr>
        <w:t xml:space="preserve">. Acorn School Fee Management never got back to us regarding their services. </w:t>
      </w:r>
    </w:p>
    <w:p w14:paraId="54C4F82B" w14:textId="27737985" w:rsidR="00207324" w:rsidRDefault="004C790B" w:rsidP="0020732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Gary moves to authorize the budget committee to finalize the contract with </w:t>
      </w:r>
      <w:proofErr w:type="spellStart"/>
      <w:r>
        <w:rPr>
          <w:rFonts w:ascii="Arial" w:hAnsi="Arial" w:cs="Arial"/>
        </w:rPr>
        <w:t>RevTrak</w:t>
      </w:r>
      <w:proofErr w:type="spellEnd"/>
      <w:r>
        <w:rPr>
          <w:rFonts w:ascii="Arial" w:hAnsi="Arial" w:cs="Arial"/>
        </w:rPr>
        <w:t>. Steve seconded. Voting to approve was unanimous.</w:t>
      </w:r>
    </w:p>
    <w:p w14:paraId="1D187409" w14:textId="32124743" w:rsid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b.</w:t>
      </w:r>
      <w:r w:rsidRPr="009062BE">
        <w:rPr>
          <w:rFonts w:ascii="Arial" w:hAnsi="Arial" w:cs="Arial"/>
        </w:rPr>
        <w:tab/>
        <w:t>Sage Assessment Update</w:t>
      </w:r>
      <w:r w:rsidR="004C790B">
        <w:rPr>
          <w:rFonts w:ascii="Arial" w:hAnsi="Arial" w:cs="Arial"/>
        </w:rPr>
        <w:t xml:space="preserve"> – Jen Myers</w:t>
      </w:r>
    </w:p>
    <w:p w14:paraId="018230D6" w14:textId="0C8CC4C8" w:rsidR="00207324" w:rsidRPr="009062BE" w:rsidRDefault="004C790B" w:rsidP="00C6274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This year will be a “let’s get students ready to test this way” rather t</w:t>
      </w:r>
      <w:r w:rsidR="00C6274D">
        <w:rPr>
          <w:rFonts w:ascii="Arial" w:hAnsi="Arial" w:cs="Arial"/>
        </w:rPr>
        <w:t>han it actually counting. If we drop below 95% participation the school will get an automatic F. If parents opt out then the student will receive a “0” on proficiency which will also affect the school.</w:t>
      </w:r>
    </w:p>
    <w:p w14:paraId="4E283145" w14:textId="77777777" w:rsidR="009062BE" w:rsidRP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c.</w:t>
      </w:r>
      <w:r w:rsidRPr="009062BE">
        <w:rPr>
          <w:rFonts w:ascii="Arial" w:hAnsi="Arial" w:cs="Arial"/>
        </w:rPr>
        <w:tab/>
        <w:t>Master schedule approval</w:t>
      </w:r>
    </w:p>
    <w:p w14:paraId="76F70026" w14:textId="6869EB80" w:rsid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lastRenderedPageBreak/>
        <w:t>d.</w:t>
      </w:r>
      <w:r w:rsidRPr="009062BE">
        <w:rPr>
          <w:rFonts w:ascii="Arial" w:hAnsi="Arial" w:cs="Arial"/>
        </w:rPr>
        <w:tab/>
        <w:t>Technology update</w:t>
      </w:r>
      <w:r w:rsidR="00C6274D">
        <w:rPr>
          <w:rFonts w:ascii="Arial" w:hAnsi="Arial" w:cs="Arial"/>
        </w:rPr>
        <w:t xml:space="preserve"> – Michael Olsen</w:t>
      </w:r>
    </w:p>
    <w:p w14:paraId="0B2A14BA" w14:textId="3BBD2D73" w:rsidR="00C6274D" w:rsidRPr="009062BE" w:rsidRDefault="00C6274D" w:rsidP="00C6274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technology roundtable in Dec went very well. Kelly Flannigan who is over BYU IT offered the help that was needed to get the </w:t>
      </w:r>
    </w:p>
    <w:p w14:paraId="7CCDBB12" w14:textId="77777777" w:rsid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e.</w:t>
      </w:r>
      <w:r w:rsidRPr="009062BE">
        <w:rPr>
          <w:rFonts w:ascii="Arial" w:hAnsi="Arial" w:cs="Arial"/>
        </w:rPr>
        <w:tab/>
        <w:t>Financial policy approval (see attached)</w:t>
      </w:r>
    </w:p>
    <w:p w14:paraId="63855630" w14:textId="184A31C8" w:rsidR="00C6274D" w:rsidRPr="009062BE" w:rsidRDefault="00C6274D" w:rsidP="009062BE">
      <w:pPr>
        <w:rPr>
          <w:rFonts w:ascii="Arial" w:hAnsi="Arial" w:cs="Arial"/>
        </w:rPr>
      </w:pPr>
      <w:r>
        <w:rPr>
          <w:rFonts w:ascii="Arial" w:hAnsi="Arial" w:cs="Arial"/>
        </w:rPr>
        <w:tab/>
        <w:t>This is being tabled to the budget committee to review.</w:t>
      </w:r>
    </w:p>
    <w:p w14:paraId="7B8E98BF" w14:textId="77777777" w:rsidR="009062BE" w:rsidRP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f.</w:t>
      </w:r>
      <w:r w:rsidRPr="009062BE">
        <w:rPr>
          <w:rFonts w:ascii="Arial" w:hAnsi="Arial" w:cs="Arial"/>
        </w:rPr>
        <w:tab/>
        <w:t>UEN classroom update and initial approval</w:t>
      </w:r>
    </w:p>
    <w:p w14:paraId="2886D74B" w14:textId="77777777" w:rsidR="009062BE" w:rsidRP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g.</w:t>
      </w:r>
      <w:r w:rsidRPr="009062BE">
        <w:rPr>
          <w:rFonts w:ascii="Arial" w:hAnsi="Arial" w:cs="Arial"/>
        </w:rPr>
        <w:tab/>
        <w:t xml:space="preserve">Credit changes </w:t>
      </w:r>
    </w:p>
    <w:p w14:paraId="57FE0E1E" w14:textId="0B64BC37" w:rsidR="009062BE" w:rsidRDefault="009062BE" w:rsidP="00C6274D">
      <w:pPr>
        <w:spacing w:after="0"/>
        <w:ind w:left="720" w:hanging="720"/>
        <w:rPr>
          <w:rFonts w:ascii="Arial" w:hAnsi="Arial" w:cs="Arial"/>
        </w:rPr>
      </w:pPr>
      <w:proofErr w:type="spellStart"/>
      <w:proofErr w:type="gramStart"/>
      <w:r w:rsidRPr="009062BE">
        <w:rPr>
          <w:rFonts w:ascii="Arial" w:hAnsi="Arial" w:cs="Arial"/>
        </w:rPr>
        <w:t>i</w:t>
      </w:r>
      <w:proofErr w:type="spellEnd"/>
      <w:proofErr w:type="gramEnd"/>
      <w:r w:rsidRPr="009062BE">
        <w:rPr>
          <w:rFonts w:ascii="Arial" w:hAnsi="Arial" w:cs="Arial"/>
        </w:rPr>
        <w:t>.</w:t>
      </w:r>
      <w:r w:rsidRPr="009062BE">
        <w:rPr>
          <w:rFonts w:ascii="Arial" w:hAnsi="Arial" w:cs="Arial"/>
        </w:rPr>
        <w:tab/>
        <w:t>changing Sports Med to Concurrent Enrollment</w:t>
      </w:r>
      <w:r w:rsidR="00C6274D">
        <w:rPr>
          <w:rFonts w:ascii="Arial" w:hAnsi="Arial" w:cs="Arial"/>
        </w:rPr>
        <w:t xml:space="preserve"> – only 11</w:t>
      </w:r>
      <w:r w:rsidR="00C6274D" w:rsidRPr="00C6274D">
        <w:rPr>
          <w:rFonts w:ascii="Arial" w:hAnsi="Arial" w:cs="Arial"/>
          <w:vertAlign w:val="superscript"/>
        </w:rPr>
        <w:t>th</w:t>
      </w:r>
      <w:r w:rsidR="00C6274D">
        <w:rPr>
          <w:rFonts w:ascii="Arial" w:hAnsi="Arial" w:cs="Arial"/>
        </w:rPr>
        <w:t xml:space="preserve"> and 12</w:t>
      </w:r>
      <w:r w:rsidR="00C6274D" w:rsidRPr="00C6274D">
        <w:rPr>
          <w:rFonts w:ascii="Arial" w:hAnsi="Arial" w:cs="Arial"/>
          <w:vertAlign w:val="superscript"/>
        </w:rPr>
        <w:t>th</w:t>
      </w:r>
      <w:r w:rsidR="00C6274D">
        <w:rPr>
          <w:rFonts w:ascii="Arial" w:hAnsi="Arial" w:cs="Arial"/>
        </w:rPr>
        <w:t xml:space="preserve"> will be allowed to take it.</w:t>
      </w:r>
    </w:p>
    <w:p w14:paraId="32954C71" w14:textId="22287F71" w:rsidR="00C6274D" w:rsidRDefault="00C6274D" w:rsidP="00C6274D">
      <w:pPr>
        <w:spacing w:after="0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6B4112">
        <w:rPr>
          <w:rFonts w:ascii="Arial" w:hAnsi="Arial" w:cs="Arial"/>
          <w:b/>
        </w:rPr>
        <w:t>Janine motions to move Sports Med to concurrent enrollment for the 2014/2015 class. Steve seconded. Voting to approve was unanimous.</w:t>
      </w:r>
    </w:p>
    <w:p w14:paraId="7EDCA798" w14:textId="77777777" w:rsidR="006B4112" w:rsidRPr="006B4112" w:rsidRDefault="006B4112" w:rsidP="00C6274D">
      <w:pPr>
        <w:spacing w:after="0"/>
        <w:ind w:left="720" w:hanging="720"/>
        <w:rPr>
          <w:rFonts w:ascii="Arial" w:hAnsi="Arial" w:cs="Arial"/>
          <w:b/>
        </w:rPr>
      </w:pPr>
    </w:p>
    <w:p w14:paraId="487085BE" w14:textId="3B01AA93" w:rsidR="009062BE" w:rsidRDefault="009062BE" w:rsidP="00C6274D">
      <w:pPr>
        <w:spacing w:after="0"/>
        <w:rPr>
          <w:rFonts w:ascii="Arial" w:hAnsi="Arial" w:cs="Arial"/>
        </w:rPr>
      </w:pPr>
      <w:r w:rsidRPr="009062BE">
        <w:rPr>
          <w:rFonts w:ascii="Arial" w:hAnsi="Arial" w:cs="Arial"/>
        </w:rPr>
        <w:t>ii.</w:t>
      </w:r>
      <w:r w:rsidRPr="009062BE">
        <w:rPr>
          <w:rFonts w:ascii="Arial" w:hAnsi="Arial" w:cs="Arial"/>
        </w:rPr>
        <w:tab/>
        <w:t xml:space="preserve">-dropping 1 HS Comp. Tech for a CE Bus. </w:t>
      </w:r>
      <w:r w:rsidR="00C6274D">
        <w:rPr>
          <w:rFonts w:ascii="Arial" w:hAnsi="Arial" w:cs="Arial"/>
        </w:rPr>
        <w:t>Communications concurrent enrollment</w:t>
      </w:r>
    </w:p>
    <w:p w14:paraId="05629E66" w14:textId="6C587CBB" w:rsidR="006B4112" w:rsidRPr="006B4112" w:rsidRDefault="006B4112" w:rsidP="006B4112">
      <w:pPr>
        <w:spacing w:after="0"/>
        <w:ind w:left="720"/>
        <w:rPr>
          <w:rFonts w:ascii="Arial" w:hAnsi="Arial" w:cs="Arial"/>
          <w:b/>
        </w:rPr>
      </w:pPr>
      <w:r w:rsidRPr="006B4112">
        <w:rPr>
          <w:rFonts w:ascii="Arial" w:hAnsi="Arial" w:cs="Arial"/>
          <w:b/>
        </w:rPr>
        <w:t>Gary motions to add Business Communicat</w:t>
      </w:r>
      <w:r w:rsidR="0027596E">
        <w:rPr>
          <w:rFonts w:ascii="Arial" w:hAnsi="Arial" w:cs="Arial"/>
          <w:b/>
        </w:rPr>
        <w:t>i</w:t>
      </w:r>
      <w:bookmarkStart w:id="0" w:name="_GoBack"/>
      <w:bookmarkEnd w:id="0"/>
      <w:r w:rsidRPr="006B4112">
        <w:rPr>
          <w:rFonts w:ascii="Arial" w:hAnsi="Arial" w:cs="Arial"/>
          <w:b/>
        </w:rPr>
        <w:t>ons concurrent enrollment class for 2014/2015. Janine seconded. Voting to approve was unanimous.</w:t>
      </w:r>
    </w:p>
    <w:p w14:paraId="06ADD005" w14:textId="55120B9C" w:rsidR="00C6274D" w:rsidRPr="009062BE" w:rsidRDefault="00C6274D" w:rsidP="00C627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C792A2" w14:textId="77777777" w:rsidR="009062BE" w:rsidRDefault="009062BE" w:rsidP="00C6274D">
      <w:pPr>
        <w:spacing w:after="0"/>
        <w:rPr>
          <w:rFonts w:ascii="Arial" w:hAnsi="Arial" w:cs="Arial"/>
        </w:rPr>
      </w:pPr>
      <w:r w:rsidRPr="009062BE">
        <w:rPr>
          <w:rFonts w:ascii="Arial" w:hAnsi="Arial" w:cs="Arial"/>
        </w:rPr>
        <w:t>iii.</w:t>
      </w:r>
      <w:r w:rsidRPr="009062BE">
        <w:rPr>
          <w:rFonts w:ascii="Arial" w:hAnsi="Arial" w:cs="Arial"/>
        </w:rPr>
        <w:tab/>
        <w:t>-granting HS credit for Latin 1A/1B</w:t>
      </w:r>
    </w:p>
    <w:p w14:paraId="7216763D" w14:textId="4E70044A" w:rsidR="006B4112" w:rsidRDefault="006B4112" w:rsidP="006B4112">
      <w:pPr>
        <w:spacing w:after="0"/>
        <w:ind w:left="720"/>
        <w:rPr>
          <w:rFonts w:ascii="Arial" w:hAnsi="Arial" w:cs="Arial"/>
        </w:rPr>
      </w:pPr>
      <w:proofErr w:type="gramStart"/>
      <w:r w:rsidRPr="006B4112">
        <w:rPr>
          <w:rFonts w:ascii="Arial" w:hAnsi="Arial" w:cs="Arial"/>
        </w:rPr>
        <w:t xml:space="preserve">Gives students credit, allowing them more </w:t>
      </w:r>
      <w:proofErr w:type="spellStart"/>
      <w:r w:rsidRPr="006B4112">
        <w:rPr>
          <w:rFonts w:ascii="Arial" w:hAnsi="Arial" w:cs="Arial"/>
        </w:rPr>
        <w:t>flexiblitly</w:t>
      </w:r>
      <w:proofErr w:type="spellEnd"/>
      <w:r w:rsidRPr="006B4112">
        <w:rPr>
          <w:rFonts w:ascii="Arial" w:hAnsi="Arial" w:cs="Arial"/>
        </w:rPr>
        <w:t xml:space="preserve"> for AP and also the opportunity for a second foreign language.</w:t>
      </w:r>
      <w:proofErr w:type="gramEnd"/>
      <w:r w:rsidRPr="006B4112">
        <w:rPr>
          <w:rFonts w:ascii="Arial" w:hAnsi="Arial" w:cs="Arial"/>
        </w:rPr>
        <w:t xml:space="preserve"> Also makes it count toward high school and removes the attitude of “It doesn’t count yet.”</w:t>
      </w:r>
    </w:p>
    <w:p w14:paraId="51E7D388" w14:textId="77777777" w:rsidR="006B4112" w:rsidRDefault="006B4112" w:rsidP="006B4112">
      <w:pPr>
        <w:spacing w:after="0"/>
        <w:ind w:left="720"/>
        <w:rPr>
          <w:rFonts w:ascii="Arial" w:hAnsi="Arial" w:cs="Arial"/>
        </w:rPr>
      </w:pPr>
    </w:p>
    <w:p w14:paraId="45AADA14" w14:textId="467D0AA8" w:rsidR="006B4112" w:rsidRPr="006B4112" w:rsidRDefault="006B4112" w:rsidP="006B4112">
      <w:pPr>
        <w:spacing w:after="0"/>
        <w:ind w:left="720"/>
        <w:rPr>
          <w:rFonts w:ascii="Arial" w:hAnsi="Arial" w:cs="Arial"/>
          <w:b/>
        </w:rPr>
      </w:pPr>
      <w:r w:rsidRPr="006B4112">
        <w:rPr>
          <w:rFonts w:ascii="Arial" w:hAnsi="Arial" w:cs="Arial"/>
          <w:b/>
        </w:rPr>
        <w:t>Steve motions to approve granting credit for Latin 1A and Latin 1B for all of our current students. Gary seconded. Voting to approve was unanimous.</w:t>
      </w:r>
    </w:p>
    <w:p w14:paraId="5800404F" w14:textId="77777777" w:rsidR="00C6274D" w:rsidRPr="009062BE" w:rsidRDefault="00C6274D" w:rsidP="00C6274D">
      <w:pPr>
        <w:spacing w:after="0"/>
        <w:rPr>
          <w:rFonts w:ascii="Arial" w:hAnsi="Arial" w:cs="Arial"/>
        </w:rPr>
      </w:pPr>
    </w:p>
    <w:p w14:paraId="465104B4" w14:textId="77777777" w:rsidR="009062BE" w:rsidRP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6.</w:t>
      </w:r>
      <w:r w:rsidRPr="009062BE">
        <w:rPr>
          <w:rFonts w:ascii="Arial" w:hAnsi="Arial" w:cs="Arial"/>
        </w:rPr>
        <w:tab/>
        <w:t>Curriculum committee</w:t>
      </w:r>
    </w:p>
    <w:p w14:paraId="2D2E3B8B" w14:textId="185133D8" w:rsidR="009062BE" w:rsidRPr="009062BE" w:rsidRDefault="009062BE" w:rsidP="00E97AFE">
      <w:pPr>
        <w:ind w:left="720" w:hanging="720"/>
        <w:rPr>
          <w:rFonts w:ascii="Arial" w:hAnsi="Arial" w:cs="Arial"/>
        </w:rPr>
      </w:pPr>
      <w:r w:rsidRPr="009062BE">
        <w:rPr>
          <w:rFonts w:ascii="Arial" w:hAnsi="Arial" w:cs="Arial"/>
        </w:rPr>
        <w:t>a.</w:t>
      </w:r>
      <w:r w:rsidRPr="009062BE">
        <w:rPr>
          <w:rFonts w:ascii="Arial" w:hAnsi="Arial" w:cs="Arial"/>
        </w:rPr>
        <w:tab/>
        <w:t>Presentation on classical education</w:t>
      </w:r>
      <w:r w:rsidR="007353F4">
        <w:rPr>
          <w:rFonts w:ascii="Arial" w:hAnsi="Arial" w:cs="Arial"/>
        </w:rPr>
        <w:t xml:space="preserve"> – Steve Whitehouse presented the benefits of classical education as presented in the Hillsdale curriculum.</w:t>
      </w:r>
    </w:p>
    <w:p w14:paraId="61AF0847" w14:textId="3A883BC6" w:rsid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b.</w:t>
      </w:r>
      <w:r w:rsidRPr="009062BE">
        <w:rPr>
          <w:rFonts w:ascii="Arial" w:hAnsi="Arial" w:cs="Arial"/>
        </w:rPr>
        <w:tab/>
        <w:t>Socratic 9th curriculum approval</w:t>
      </w:r>
      <w:r w:rsidR="00D0054E">
        <w:rPr>
          <w:rFonts w:ascii="Arial" w:hAnsi="Arial" w:cs="Arial"/>
        </w:rPr>
        <w:t xml:space="preserve"> presented by Dustin Simmons</w:t>
      </w:r>
    </w:p>
    <w:p w14:paraId="7B31A4B2" w14:textId="56FDB10D" w:rsidR="00D0054E" w:rsidRPr="00D0054E" w:rsidRDefault="00D0054E" w:rsidP="00D0054E">
      <w:pPr>
        <w:ind w:left="720"/>
        <w:rPr>
          <w:rFonts w:ascii="Arial" w:hAnsi="Arial" w:cs="Arial"/>
          <w:b/>
        </w:rPr>
      </w:pPr>
      <w:r w:rsidRPr="00D0054E">
        <w:rPr>
          <w:rFonts w:ascii="Arial" w:hAnsi="Arial" w:cs="Arial"/>
          <w:b/>
        </w:rPr>
        <w:t>Gary motions to approve the 9</w:t>
      </w:r>
      <w:r w:rsidRPr="00D0054E">
        <w:rPr>
          <w:rFonts w:ascii="Arial" w:hAnsi="Arial" w:cs="Arial"/>
          <w:b/>
          <w:vertAlign w:val="superscript"/>
        </w:rPr>
        <w:t>th</w:t>
      </w:r>
      <w:r w:rsidRPr="00D0054E">
        <w:rPr>
          <w:rFonts w:ascii="Arial" w:hAnsi="Arial" w:cs="Arial"/>
          <w:b/>
        </w:rPr>
        <w:t xml:space="preserve"> grade curriculum. Steve seconded. Voting to approve was unanimous.</w:t>
      </w:r>
    </w:p>
    <w:p w14:paraId="12DD8242" w14:textId="77777777" w:rsidR="009062BE" w:rsidRP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7.</w:t>
      </w:r>
      <w:r w:rsidRPr="009062BE">
        <w:rPr>
          <w:rFonts w:ascii="Arial" w:hAnsi="Arial" w:cs="Arial"/>
        </w:rPr>
        <w:tab/>
        <w:t>Budget committee—Steve Whitehouse</w:t>
      </w:r>
    </w:p>
    <w:p w14:paraId="56DAD81F" w14:textId="7110EFEF" w:rsidR="009062BE" w:rsidRP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a.</w:t>
      </w:r>
      <w:r w:rsidRPr="009062BE">
        <w:rPr>
          <w:rFonts w:ascii="Arial" w:hAnsi="Arial" w:cs="Arial"/>
        </w:rPr>
        <w:tab/>
        <w:t>Finance committee update</w:t>
      </w:r>
      <w:r w:rsidR="00D0054E">
        <w:rPr>
          <w:rFonts w:ascii="Arial" w:hAnsi="Arial" w:cs="Arial"/>
        </w:rPr>
        <w:t xml:space="preserve"> – no updates tonight</w:t>
      </w:r>
    </w:p>
    <w:p w14:paraId="24A1F54E" w14:textId="77777777" w:rsidR="009062BE" w:rsidRPr="009062BE" w:rsidRDefault="009062BE" w:rsidP="009062BE">
      <w:pPr>
        <w:rPr>
          <w:rFonts w:ascii="Arial" w:hAnsi="Arial" w:cs="Arial"/>
        </w:rPr>
      </w:pPr>
      <w:r w:rsidRPr="009062BE">
        <w:rPr>
          <w:rFonts w:ascii="Arial" w:hAnsi="Arial" w:cs="Arial"/>
        </w:rPr>
        <w:t>8.</w:t>
      </w:r>
      <w:r w:rsidRPr="009062BE">
        <w:rPr>
          <w:rFonts w:ascii="Arial" w:hAnsi="Arial" w:cs="Arial"/>
        </w:rPr>
        <w:tab/>
        <w:t>Facilities Committee-Gary King</w:t>
      </w:r>
    </w:p>
    <w:p w14:paraId="3E85F79E" w14:textId="77777777" w:rsidR="00D0054E" w:rsidRDefault="00D0054E" w:rsidP="009062B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Scoreboard has been ordered. </w:t>
      </w:r>
    </w:p>
    <w:p w14:paraId="744C7538" w14:textId="347946A9" w:rsidR="009062BE" w:rsidRDefault="00D0054E" w:rsidP="00D005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Snow removal has been going pretty well. </w:t>
      </w:r>
    </w:p>
    <w:p w14:paraId="4E3044AC" w14:textId="460B6747" w:rsidR="00D0054E" w:rsidRDefault="00D0054E" w:rsidP="009062B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There will be more soccer field repairs for the spots that are still dirt.</w:t>
      </w:r>
    </w:p>
    <w:p w14:paraId="396DB8D4" w14:textId="7EB36DD8" w:rsidR="00AC3EE8" w:rsidRPr="00AC3EE8" w:rsidRDefault="00AC3EE8" w:rsidP="00AC3EE8">
      <w:pPr>
        <w:ind w:left="720"/>
        <w:rPr>
          <w:rFonts w:ascii="Arial" w:hAnsi="Arial" w:cs="Arial"/>
          <w:b/>
        </w:rPr>
      </w:pPr>
      <w:r w:rsidRPr="00AC3EE8">
        <w:rPr>
          <w:rFonts w:ascii="Arial" w:hAnsi="Arial" w:cs="Arial"/>
          <w:b/>
        </w:rPr>
        <w:t>Steve motions to move to executive session. Gary seconded</w:t>
      </w:r>
      <w:r>
        <w:rPr>
          <w:rFonts w:ascii="Arial" w:hAnsi="Arial" w:cs="Arial"/>
          <w:b/>
        </w:rPr>
        <w:t xml:space="preserve">. Roll call Steve (aye), </w:t>
      </w:r>
      <w:r w:rsidRPr="00AC3EE8">
        <w:rPr>
          <w:rFonts w:ascii="Arial" w:hAnsi="Arial" w:cs="Arial"/>
          <w:b/>
        </w:rPr>
        <w:t>Gary (aye), Janine (aye), Cynthia (aye), David (aye)</w:t>
      </w:r>
    </w:p>
    <w:p w14:paraId="3439D4EA" w14:textId="42FF22D2" w:rsidR="009062BE" w:rsidRDefault="00AC3EE8" w:rsidP="009062BE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Executive Session</w:t>
      </w:r>
    </w:p>
    <w:p w14:paraId="4A8CC442" w14:textId="3BAE0195" w:rsidR="00AC3EE8" w:rsidRDefault="00AC3EE8" w:rsidP="009062BE">
      <w:pPr>
        <w:rPr>
          <w:rFonts w:ascii="Arial" w:hAnsi="Arial" w:cs="Arial"/>
        </w:rPr>
      </w:pPr>
      <w:r>
        <w:rPr>
          <w:rFonts w:ascii="Arial" w:hAnsi="Arial" w:cs="Arial"/>
        </w:rPr>
        <w:tab/>
        <w:t>Executive session start time 9:03 pm</w:t>
      </w:r>
    </w:p>
    <w:p w14:paraId="2BAA900B" w14:textId="0DCEAD4F" w:rsidR="008E539E" w:rsidRDefault="008E539E" w:rsidP="009062BE">
      <w:pPr>
        <w:rPr>
          <w:rFonts w:ascii="Arial" w:hAnsi="Arial" w:cs="Arial"/>
        </w:rPr>
      </w:pPr>
      <w:r>
        <w:rPr>
          <w:rFonts w:ascii="Arial" w:hAnsi="Arial" w:cs="Arial"/>
        </w:rPr>
        <w:tab/>
        <w:t>Executive session end time 11:37 pm</w:t>
      </w:r>
    </w:p>
    <w:p w14:paraId="6EDF766A" w14:textId="6D8854BA" w:rsidR="008E539E" w:rsidRPr="008E539E" w:rsidRDefault="008E539E" w:rsidP="008E539E">
      <w:pPr>
        <w:ind w:left="720"/>
        <w:rPr>
          <w:rFonts w:ascii="Arial" w:hAnsi="Arial" w:cs="Arial"/>
          <w:b/>
        </w:rPr>
      </w:pPr>
      <w:r w:rsidRPr="008E539E">
        <w:rPr>
          <w:rFonts w:ascii="Arial" w:hAnsi="Arial" w:cs="Arial"/>
          <w:b/>
        </w:rPr>
        <w:t>Janine motioned move out of executive session. Gary seconded. Voting to approve was unanimous.</w:t>
      </w:r>
    </w:p>
    <w:p w14:paraId="74292FF0" w14:textId="2D89A209" w:rsidR="009062BE" w:rsidRPr="008E539E" w:rsidRDefault="009062BE" w:rsidP="008E539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E539E">
        <w:rPr>
          <w:rFonts w:ascii="Arial" w:hAnsi="Arial" w:cs="Arial"/>
        </w:rPr>
        <w:t>Adjourn</w:t>
      </w:r>
    </w:p>
    <w:p w14:paraId="07A0592C" w14:textId="6F59A2BE" w:rsidR="008E539E" w:rsidRPr="008E539E" w:rsidRDefault="008E539E" w:rsidP="008E539E">
      <w:pPr>
        <w:pStyle w:val="ListParagraph"/>
        <w:rPr>
          <w:rFonts w:ascii="Arial" w:hAnsi="Arial" w:cs="Arial"/>
        </w:rPr>
      </w:pPr>
      <w:r w:rsidRPr="008E539E">
        <w:rPr>
          <w:rFonts w:ascii="Arial" w:hAnsi="Arial" w:cs="Arial"/>
          <w:b/>
        </w:rPr>
        <w:t>Steve motioned to adjourn</w:t>
      </w:r>
      <w:r>
        <w:rPr>
          <w:rFonts w:ascii="Arial" w:hAnsi="Arial" w:cs="Arial"/>
        </w:rPr>
        <w:t>.</w:t>
      </w:r>
    </w:p>
    <w:p w14:paraId="6B20F435" w14:textId="77777777" w:rsidR="009062BE" w:rsidRPr="009062BE" w:rsidRDefault="009062BE" w:rsidP="009062BE">
      <w:pPr>
        <w:rPr>
          <w:rFonts w:ascii="Arial" w:hAnsi="Arial" w:cs="Arial"/>
        </w:rPr>
      </w:pPr>
    </w:p>
    <w:p w14:paraId="0C4B70AD" w14:textId="77777777" w:rsidR="009062BE" w:rsidRDefault="009062BE" w:rsidP="00A12949">
      <w:pPr>
        <w:rPr>
          <w:rFonts w:ascii="Arial" w:hAnsi="Arial" w:cs="Arial"/>
        </w:rPr>
      </w:pPr>
    </w:p>
    <w:sectPr w:rsidR="009062BE" w:rsidSect="0059777A"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EEA2A" w14:textId="77777777" w:rsidR="00A97573" w:rsidRDefault="00A97573" w:rsidP="00E21076">
      <w:pPr>
        <w:spacing w:after="0" w:line="240" w:lineRule="auto"/>
      </w:pPr>
      <w:r>
        <w:separator/>
      </w:r>
    </w:p>
  </w:endnote>
  <w:endnote w:type="continuationSeparator" w:id="0">
    <w:p w14:paraId="48084375" w14:textId="77777777" w:rsidR="00A97573" w:rsidRDefault="00A97573" w:rsidP="00E2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303AC" w14:textId="77777777" w:rsidR="00340062" w:rsidRDefault="00340062">
    <w:pPr>
      <w:pStyle w:val="Footer"/>
    </w:pPr>
    <w:r>
      <w:t>Updated June 11, 2013</w:t>
    </w:r>
  </w:p>
  <w:p w14:paraId="5150C782" w14:textId="77777777" w:rsidR="00340062" w:rsidRDefault="00340062">
    <w:pPr>
      <w:pStyle w:val="Footer"/>
    </w:pPr>
  </w:p>
  <w:p w14:paraId="2302A0E4" w14:textId="77777777" w:rsidR="00340062" w:rsidRDefault="00340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012C5" w14:textId="77777777" w:rsidR="00A97573" w:rsidRDefault="00A97573" w:rsidP="00E21076">
      <w:pPr>
        <w:spacing w:after="0" w:line="240" w:lineRule="auto"/>
      </w:pPr>
      <w:r>
        <w:separator/>
      </w:r>
    </w:p>
  </w:footnote>
  <w:footnote w:type="continuationSeparator" w:id="0">
    <w:p w14:paraId="5E7E51C5" w14:textId="77777777" w:rsidR="00A97573" w:rsidRDefault="00A97573" w:rsidP="00E2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66E04"/>
    <w:multiLevelType w:val="hybridMultilevel"/>
    <w:tmpl w:val="CB6E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A2685"/>
    <w:multiLevelType w:val="hybridMultilevel"/>
    <w:tmpl w:val="10E6B58A"/>
    <w:lvl w:ilvl="0" w:tplc="ED046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7D64F1"/>
    <w:multiLevelType w:val="hybridMultilevel"/>
    <w:tmpl w:val="9796E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CA0B93"/>
    <w:multiLevelType w:val="hybridMultilevel"/>
    <w:tmpl w:val="1DBCF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3468F"/>
    <w:multiLevelType w:val="hybridMultilevel"/>
    <w:tmpl w:val="222E9F9A"/>
    <w:lvl w:ilvl="0" w:tplc="380CAE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08B00D0"/>
    <w:multiLevelType w:val="hybridMultilevel"/>
    <w:tmpl w:val="8EA6E8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464560"/>
    <w:multiLevelType w:val="hybridMultilevel"/>
    <w:tmpl w:val="5E821C6A"/>
    <w:lvl w:ilvl="0" w:tplc="9AB22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883BCC"/>
    <w:multiLevelType w:val="hybridMultilevel"/>
    <w:tmpl w:val="80C8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F277A"/>
    <w:multiLevelType w:val="hybridMultilevel"/>
    <w:tmpl w:val="8B6E8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2E"/>
    <w:rsid w:val="00001383"/>
    <w:rsid w:val="00004857"/>
    <w:rsid w:val="00012012"/>
    <w:rsid w:val="00041538"/>
    <w:rsid w:val="00063FF7"/>
    <w:rsid w:val="00100B0D"/>
    <w:rsid w:val="00126E31"/>
    <w:rsid w:val="0013096A"/>
    <w:rsid w:val="00162DA6"/>
    <w:rsid w:val="001A785F"/>
    <w:rsid w:val="001B393D"/>
    <w:rsid w:val="0020503C"/>
    <w:rsid w:val="00207324"/>
    <w:rsid w:val="00235167"/>
    <w:rsid w:val="0024771E"/>
    <w:rsid w:val="0027596E"/>
    <w:rsid w:val="00282E7B"/>
    <w:rsid w:val="002D0428"/>
    <w:rsid w:val="002D6531"/>
    <w:rsid w:val="00340062"/>
    <w:rsid w:val="00342EED"/>
    <w:rsid w:val="00377F46"/>
    <w:rsid w:val="00383BF4"/>
    <w:rsid w:val="00384B2E"/>
    <w:rsid w:val="003C0A15"/>
    <w:rsid w:val="0040133D"/>
    <w:rsid w:val="004179C8"/>
    <w:rsid w:val="00427463"/>
    <w:rsid w:val="00431C78"/>
    <w:rsid w:val="00451C6A"/>
    <w:rsid w:val="004C790B"/>
    <w:rsid w:val="004E5B43"/>
    <w:rsid w:val="00502BDD"/>
    <w:rsid w:val="005475C6"/>
    <w:rsid w:val="00550400"/>
    <w:rsid w:val="005709E0"/>
    <w:rsid w:val="00582272"/>
    <w:rsid w:val="0059777A"/>
    <w:rsid w:val="005B7EF3"/>
    <w:rsid w:val="00614ECA"/>
    <w:rsid w:val="006225C6"/>
    <w:rsid w:val="00677BE1"/>
    <w:rsid w:val="006A3973"/>
    <w:rsid w:val="006B4112"/>
    <w:rsid w:val="006E71E5"/>
    <w:rsid w:val="00701CAD"/>
    <w:rsid w:val="007353F4"/>
    <w:rsid w:val="007412F9"/>
    <w:rsid w:val="0074410F"/>
    <w:rsid w:val="00763E22"/>
    <w:rsid w:val="00771B21"/>
    <w:rsid w:val="007E059B"/>
    <w:rsid w:val="008426E0"/>
    <w:rsid w:val="00864F5D"/>
    <w:rsid w:val="00886E46"/>
    <w:rsid w:val="008C51E0"/>
    <w:rsid w:val="008E539E"/>
    <w:rsid w:val="009062BE"/>
    <w:rsid w:val="00952D11"/>
    <w:rsid w:val="00967214"/>
    <w:rsid w:val="00981F7B"/>
    <w:rsid w:val="00986FEE"/>
    <w:rsid w:val="009B4043"/>
    <w:rsid w:val="00A12949"/>
    <w:rsid w:val="00A77E16"/>
    <w:rsid w:val="00A97573"/>
    <w:rsid w:val="00AA6BEC"/>
    <w:rsid w:val="00AB6604"/>
    <w:rsid w:val="00AC3669"/>
    <w:rsid w:val="00AC3EE8"/>
    <w:rsid w:val="00AE4209"/>
    <w:rsid w:val="00AF3D5F"/>
    <w:rsid w:val="00B92AB9"/>
    <w:rsid w:val="00B93A0D"/>
    <w:rsid w:val="00BE44BC"/>
    <w:rsid w:val="00C6274D"/>
    <w:rsid w:val="00CE6500"/>
    <w:rsid w:val="00D0054E"/>
    <w:rsid w:val="00D05ED8"/>
    <w:rsid w:val="00D11A36"/>
    <w:rsid w:val="00D15DDB"/>
    <w:rsid w:val="00D2477C"/>
    <w:rsid w:val="00D31391"/>
    <w:rsid w:val="00D463E5"/>
    <w:rsid w:val="00D77E28"/>
    <w:rsid w:val="00D9786B"/>
    <w:rsid w:val="00DA530C"/>
    <w:rsid w:val="00DB318B"/>
    <w:rsid w:val="00DC7326"/>
    <w:rsid w:val="00E21076"/>
    <w:rsid w:val="00E3379C"/>
    <w:rsid w:val="00E368A4"/>
    <w:rsid w:val="00E6295E"/>
    <w:rsid w:val="00E6323C"/>
    <w:rsid w:val="00E97AFE"/>
    <w:rsid w:val="00EA20FE"/>
    <w:rsid w:val="00EB5972"/>
    <w:rsid w:val="00F5385B"/>
    <w:rsid w:val="00FE1B34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7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0D"/>
  </w:style>
  <w:style w:type="paragraph" w:styleId="Heading1">
    <w:name w:val="heading 1"/>
    <w:basedOn w:val="Normal"/>
    <w:next w:val="Normal"/>
    <w:link w:val="Heading1Char"/>
    <w:qFormat/>
    <w:rsid w:val="006A3973"/>
    <w:pPr>
      <w:spacing w:before="200" w:after="0" w:line="240" w:lineRule="auto"/>
      <w:jc w:val="center"/>
      <w:outlineLvl w:val="0"/>
    </w:pPr>
    <w:rPr>
      <w:rFonts w:ascii="Tahoma" w:eastAsia="Times New Roman" w:hAnsi="Tahoma" w:cs="Times New Roman"/>
      <w:b/>
      <w:caps/>
      <w:color w:val="33333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B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076"/>
  </w:style>
  <w:style w:type="paragraph" w:styleId="Footer">
    <w:name w:val="footer"/>
    <w:basedOn w:val="Normal"/>
    <w:link w:val="FooterChar"/>
    <w:uiPriority w:val="99"/>
    <w:unhideWhenUsed/>
    <w:rsid w:val="00E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076"/>
  </w:style>
  <w:style w:type="paragraph" w:styleId="BalloonText">
    <w:name w:val="Balloon Text"/>
    <w:basedOn w:val="Normal"/>
    <w:link w:val="BalloonTextChar"/>
    <w:uiPriority w:val="99"/>
    <w:semiHidden/>
    <w:unhideWhenUsed/>
    <w:rsid w:val="00E2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A3973"/>
    <w:rPr>
      <w:rFonts w:ascii="Tahoma" w:eastAsia="Times New Roman" w:hAnsi="Tahoma" w:cs="Times New Roman"/>
      <w:b/>
      <w:caps/>
      <w:color w:val="333333"/>
      <w:sz w:val="44"/>
      <w:szCs w:val="32"/>
    </w:rPr>
  </w:style>
  <w:style w:type="character" w:customStyle="1" w:styleId="text1">
    <w:name w:val="text1"/>
    <w:basedOn w:val="DefaultParagraphFont"/>
    <w:rsid w:val="00AF3D5F"/>
    <w:rPr>
      <w:rFonts w:ascii="Arial" w:hAnsi="Arial" w:cs="Arial" w:hint="default"/>
      <w:color w:val="333333"/>
      <w:sz w:val="18"/>
      <w:szCs w:val="18"/>
    </w:rPr>
  </w:style>
  <w:style w:type="character" w:customStyle="1" w:styleId="il">
    <w:name w:val="il"/>
    <w:basedOn w:val="DefaultParagraphFont"/>
    <w:rsid w:val="002D6531"/>
  </w:style>
  <w:style w:type="paragraph" w:styleId="NoSpacing">
    <w:name w:val="No Spacing"/>
    <w:uiPriority w:val="1"/>
    <w:qFormat/>
    <w:rsid w:val="002D653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06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0D"/>
  </w:style>
  <w:style w:type="paragraph" w:styleId="Heading1">
    <w:name w:val="heading 1"/>
    <w:basedOn w:val="Normal"/>
    <w:next w:val="Normal"/>
    <w:link w:val="Heading1Char"/>
    <w:qFormat/>
    <w:rsid w:val="006A3973"/>
    <w:pPr>
      <w:spacing w:before="200" w:after="0" w:line="240" w:lineRule="auto"/>
      <w:jc w:val="center"/>
      <w:outlineLvl w:val="0"/>
    </w:pPr>
    <w:rPr>
      <w:rFonts w:ascii="Tahoma" w:eastAsia="Times New Roman" w:hAnsi="Tahoma" w:cs="Times New Roman"/>
      <w:b/>
      <w:caps/>
      <w:color w:val="33333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B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076"/>
  </w:style>
  <w:style w:type="paragraph" w:styleId="Footer">
    <w:name w:val="footer"/>
    <w:basedOn w:val="Normal"/>
    <w:link w:val="FooterChar"/>
    <w:uiPriority w:val="99"/>
    <w:unhideWhenUsed/>
    <w:rsid w:val="00E2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076"/>
  </w:style>
  <w:style w:type="paragraph" w:styleId="BalloonText">
    <w:name w:val="Balloon Text"/>
    <w:basedOn w:val="Normal"/>
    <w:link w:val="BalloonTextChar"/>
    <w:uiPriority w:val="99"/>
    <w:semiHidden/>
    <w:unhideWhenUsed/>
    <w:rsid w:val="00E2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A3973"/>
    <w:rPr>
      <w:rFonts w:ascii="Tahoma" w:eastAsia="Times New Roman" w:hAnsi="Tahoma" w:cs="Times New Roman"/>
      <w:b/>
      <w:caps/>
      <w:color w:val="333333"/>
      <w:sz w:val="44"/>
      <w:szCs w:val="32"/>
    </w:rPr>
  </w:style>
  <w:style w:type="character" w:customStyle="1" w:styleId="text1">
    <w:name w:val="text1"/>
    <w:basedOn w:val="DefaultParagraphFont"/>
    <w:rsid w:val="00AF3D5F"/>
    <w:rPr>
      <w:rFonts w:ascii="Arial" w:hAnsi="Arial" w:cs="Arial" w:hint="default"/>
      <w:color w:val="333333"/>
      <w:sz w:val="18"/>
      <w:szCs w:val="18"/>
    </w:rPr>
  </w:style>
  <w:style w:type="character" w:customStyle="1" w:styleId="il">
    <w:name w:val="il"/>
    <w:basedOn w:val="DefaultParagraphFont"/>
    <w:rsid w:val="002D6531"/>
  </w:style>
  <w:style w:type="paragraph" w:styleId="NoSpacing">
    <w:name w:val="No Spacing"/>
    <w:uiPriority w:val="1"/>
    <w:qFormat/>
    <w:rsid w:val="002D653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06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1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3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03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00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36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6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09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968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966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692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76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206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9969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06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8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83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7452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6326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099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633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6354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0922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0260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711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394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2823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2778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B3A8-B4D4-417C-AE7A-0E819CAB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 Marshall</dc:creator>
  <cp:lastModifiedBy>NugraToes</cp:lastModifiedBy>
  <cp:revision>5</cp:revision>
  <cp:lastPrinted>2013-04-18T14:28:00Z</cp:lastPrinted>
  <dcterms:created xsi:type="dcterms:W3CDTF">2014-01-22T03:49:00Z</dcterms:created>
  <dcterms:modified xsi:type="dcterms:W3CDTF">2014-02-25T00:51:00Z</dcterms:modified>
</cp:coreProperties>
</file>